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72FE" w:rsidRDefault="001372FE" w:rsidP="00056276">
      <w:pPr>
        <w:rPr>
          <w:lang w:val="pt-BR"/>
        </w:rPr>
      </w:pPr>
    </w:p>
    <w:p w:rsidR="00A14161" w:rsidRPr="00A14161" w:rsidRDefault="00A14161" w:rsidP="000B3ED1">
      <w:pPr>
        <w:jc w:val="center"/>
        <w:rPr>
          <w:lang w:val="pt-BR"/>
        </w:rPr>
      </w:pPr>
      <w:r w:rsidRPr="00A14161">
        <w:rPr>
          <w:b/>
          <w:bCs/>
          <w:lang w:val="pt-BR"/>
        </w:rPr>
        <w:t xml:space="preserve">Diretrizes para </w:t>
      </w:r>
      <w:r w:rsidR="0073247B">
        <w:rPr>
          <w:b/>
          <w:bCs/>
          <w:lang w:val="pt-BR"/>
        </w:rPr>
        <w:t>re</w:t>
      </w:r>
      <w:r w:rsidRPr="00A14161">
        <w:rPr>
          <w:b/>
          <w:bCs/>
          <w:lang w:val="pt-BR"/>
        </w:rPr>
        <w:t xml:space="preserve">abertura de </w:t>
      </w:r>
      <w:r w:rsidR="0068476E">
        <w:rPr>
          <w:b/>
          <w:bCs/>
          <w:lang w:val="pt-BR"/>
        </w:rPr>
        <w:t>CASAS DE FESTAS</w:t>
      </w:r>
      <w:r w:rsidRPr="00A14161">
        <w:rPr>
          <w:b/>
          <w:bCs/>
          <w:lang w:val="pt-BR"/>
        </w:rPr>
        <w:t xml:space="preserve"> </w:t>
      </w:r>
      <w:r w:rsidR="000B3ED1">
        <w:rPr>
          <w:b/>
          <w:bCs/>
          <w:lang w:val="pt-BR"/>
        </w:rPr>
        <w:t xml:space="preserve">x </w:t>
      </w:r>
      <w:r w:rsidRPr="00A14161">
        <w:rPr>
          <w:b/>
          <w:bCs/>
          <w:lang w:val="pt-BR"/>
        </w:rPr>
        <w:t>pandemia de COVID-19</w:t>
      </w:r>
      <w:r w:rsidRPr="00A14161">
        <w:rPr>
          <w:lang w:val="pt-BR"/>
        </w:rPr>
        <w:br/>
      </w:r>
      <w:r w:rsidR="0073247B">
        <w:rPr>
          <w:lang w:val="pt-BR"/>
        </w:rPr>
        <w:t>17 de Agosto</w:t>
      </w:r>
      <w:r w:rsidRPr="00A14161">
        <w:rPr>
          <w:lang w:val="pt-BR"/>
        </w:rPr>
        <w:t>l de 2020</w:t>
      </w:r>
    </w:p>
    <w:p w:rsidR="00A14161" w:rsidRPr="00A14161" w:rsidRDefault="00A14161" w:rsidP="00A14161">
      <w:pPr>
        <w:jc w:val="both"/>
        <w:rPr>
          <w:lang w:val="pt-BR"/>
        </w:rPr>
      </w:pPr>
    </w:p>
    <w:p w:rsidR="00A14161" w:rsidRPr="00A14161" w:rsidRDefault="00A14161" w:rsidP="00A14161">
      <w:pPr>
        <w:jc w:val="both"/>
        <w:rPr>
          <w:lang w:val="pt-BR"/>
        </w:rPr>
      </w:pPr>
      <w:r w:rsidRPr="00A14161">
        <w:rPr>
          <w:lang w:val="pt-BR"/>
        </w:rPr>
        <w:t>Estamos atravessand</w:t>
      </w:r>
      <w:r w:rsidR="0073247B">
        <w:rPr>
          <w:lang w:val="pt-BR"/>
        </w:rPr>
        <w:t>o</w:t>
      </w:r>
      <w:r w:rsidRPr="00A14161">
        <w:rPr>
          <w:lang w:val="pt-BR"/>
        </w:rPr>
        <w:t xml:space="preserve"> uma crise sanitária em decorrência da pandemia de COVID-19, causada pelo novo corona vírus (SARS-CoV-2 ou HCoV-19). </w:t>
      </w:r>
    </w:p>
    <w:p w:rsidR="00A14161" w:rsidRPr="00A14161" w:rsidRDefault="00A14161" w:rsidP="00A14161">
      <w:pPr>
        <w:jc w:val="both"/>
        <w:rPr>
          <w:color w:val="333333"/>
          <w:shd w:val="clear" w:color="auto" w:fill="FFFFFF"/>
          <w:lang w:val="pt-BR"/>
        </w:rPr>
      </w:pPr>
      <w:r w:rsidRPr="00A14161">
        <w:rPr>
          <w:color w:val="333333"/>
          <w:shd w:val="clear" w:color="auto" w:fill="FFFFFF"/>
          <w:lang w:val="pt-BR"/>
        </w:rPr>
        <w:t>Há sete coronavírus humanos (HCoVs) conhecidos, entre eles o SARS-COV (que causa síndrome respiratória aguda grave), o MERS-COV (síndrome respiratória do Oriente Médio) e o SARS-CoV-2 (vírus que causa a doença COVID-19).</w:t>
      </w:r>
    </w:p>
    <w:p w:rsidR="00A14161" w:rsidRPr="00A14161" w:rsidRDefault="00A14161" w:rsidP="00A14161">
      <w:pPr>
        <w:jc w:val="both"/>
        <w:rPr>
          <w:color w:val="333333"/>
          <w:shd w:val="clear" w:color="auto" w:fill="FFFFFF"/>
          <w:lang w:val="pt-BR"/>
        </w:rPr>
      </w:pPr>
      <w:r w:rsidRPr="00A14161">
        <w:rPr>
          <w:color w:val="333333"/>
          <w:shd w:val="clear" w:color="auto" w:fill="FFFFFF"/>
          <w:lang w:val="pt-BR"/>
        </w:rPr>
        <w:t>Em 11 de março de 2020, a COVID-19 foi </w:t>
      </w:r>
      <w:r w:rsidRPr="00A14161">
        <w:rPr>
          <w:shd w:val="clear" w:color="auto" w:fill="FFFFFF"/>
          <w:lang w:val="pt-BR"/>
        </w:rPr>
        <w:t>caracterizada pela OMS como uma pandemia</w:t>
      </w:r>
      <w:r w:rsidRPr="00A14161">
        <w:rPr>
          <w:color w:val="333333"/>
          <w:shd w:val="clear" w:color="auto" w:fill="FFFFFF"/>
          <w:lang w:val="pt-BR"/>
        </w:rPr>
        <w:t>. O termo “pandemia” se refere à distribuição geográfica de uma doença e não à sua gravidade. A designação reconhece que, no momento, existem surtos de COVID-19 em vários países e regiões do mundo.</w:t>
      </w:r>
    </w:p>
    <w:p w:rsidR="00A14161" w:rsidRPr="00A14161" w:rsidRDefault="00A14161" w:rsidP="00A14161">
      <w:pPr>
        <w:jc w:val="both"/>
        <w:rPr>
          <w:lang w:val="pt-BR"/>
        </w:rPr>
      </w:pPr>
      <w:r w:rsidRPr="00A14161">
        <w:rPr>
          <w:lang w:val="pt-BR"/>
        </w:rPr>
        <w:t>Retardar a velocidade de propagação do COVID-19 é a única forma de mitigar os impactos causados pela doença por isso as diretrizes para o enfrentamento da pandemia divulgadas pelo Ministério da Saúde, possuem o foco na proteção dos idosos e no retardo do ritmo de transmissão/contágio através do distanciamento social.</w:t>
      </w:r>
    </w:p>
    <w:p w:rsidR="00A14161" w:rsidRPr="00A14161" w:rsidRDefault="00A14161" w:rsidP="00A14161">
      <w:pPr>
        <w:jc w:val="both"/>
        <w:rPr>
          <w:lang w:val="pt-BR"/>
        </w:rPr>
      </w:pPr>
      <w:r w:rsidRPr="00A14161">
        <w:rPr>
          <w:lang w:val="pt-BR"/>
        </w:rPr>
        <w:t>Em virtude dessa orientação, vários estados e municípios brasileiros passaram a editar normas jurídicas com o propósito de determinar o fechamento de estabelecimentos que desempenham atividades não essenciais, permitindo que as pessoas estejam menos aglomeradas e que se impeça o contato durante a fase assintomática da doença.</w:t>
      </w:r>
    </w:p>
    <w:p w:rsidR="00A14161" w:rsidRPr="00A14161" w:rsidRDefault="00A14161" w:rsidP="00A14161">
      <w:pPr>
        <w:jc w:val="both"/>
        <w:rPr>
          <w:b/>
          <w:bCs/>
          <w:lang w:val="pt-BR"/>
        </w:rPr>
      </w:pPr>
      <w:r w:rsidRPr="00A14161">
        <w:rPr>
          <w:b/>
          <w:bCs/>
          <w:lang w:val="pt-BR"/>
        </w:rPr>
        <w:t xml:space="preserve">Assim, este manual reúne diretrizes para que </w:t>
      </w:r>
      <w:r w:rsidR="0073247B">
        <w:rPr>
          <w:b/>
          <w:bCs/>
          <w:lang w:val="pt-BR"/>
        </w:rPr>
        <w:t>as Casas de Festas de Goiânia</w:t>
      </w:r>
      <w:r w:rsidRPr="00A14161">
        <w:rPr>
          <w:b/>
          <w:bCs/>
          <w:lang w:val="pt-BR"/>
        </w:rPr>
        <w:t xml:space="preserve"> mantenham a segurança de seus funcionários e clientes, de forma a evitar a disseminação do COVID-19, estabelecendo medidas de contenção sanitária.</w:t>
      </w:r>
    </w:p>
    <w:p w:rsidR="00A14161" w:rsidRPr="00A14161" w:rsidRDefault="00A14161" w:rsidP="00A14161">
      <w:pPr>
        <w:jc w:val="both"/>
        <w:rPr>
          <w:lang w:val="pt-BR"/>
        </w:rPr>
      </w:pPr>
    </w:p>
    <w:p w:rsidR="0073247B" w:rsidRDefault="0073247B" w:rsidP="000916BF">
      <w:pPr>
        <w:jc w:val="center"/>
        <w:rPr>
          <w:rFonts w:ascii="Arial" w:hAnsi="Arial" w:cs="Arial"/>
          <w:b/>
          <w:sz w:val="24"/>
          <w:szCs w:val="24"/>
          <w:lang w:val="pt-BR"/>
        </w:rPr>
      </w:pPr>
    </w:p>
    <w:p w:rsidR="0073247B" w:rsidRDefault="000916BF" w:rsidP="000916BF">
      <w:pPr>
        <w:jc w:val="center"/>
        <w:rPr>
          <w:rFonts w:ascii="Arial" w:hAnsi="Arial" w:cs="Arial"/>
          <w:b/>
          <w:sz w:val="24"/>
          <w:szCs w:val="24"/>
          <w:lang w:val="pt-BR"/>
        </w:rPr>
      </w:pPr>
      <w:r w:rsidRPr="000916BF">
        <w:rPr>
          <w:rFonts w:ascii="Arial" w:hAnsi="Arial" w:cs="Arial"/>
          <w:b/>
          <w:sz w:val="24"/>
          <w:szCs w:val="24"/>
          <w:lang w:val="pt-BR"/>
        </w:rPr>
        <w:t>Protocolos</w:t>
      </w:r>
      <w:r w:rsidR="0073247B">
        <w:rPr>
          <w:rFonts w:ascii="Arial" w:hAnsi="Arial" w:cs="Arial"/>
          <w:b/>
          <w:sz w:val="24"/>
          <w:szCs w:val="24"/>
          <w:lang w:val="pt-BR"/>
        </w:rPr>
        <w:t xml:space="preserve"> para</w:t>
      </w:r>
      <w:r w:rsidRPr="000916BF">
        <w:rPr>
          <w:rFonts w:ascii="Arial" w:hAnsi="Arial" w:cs="Arial"/>
          <w:b/>
          <w:sz w:val="24"/>
          <w:szCs w:val="24"/>
          <w:lang w:val="pt-BR"/>
        </w:rPr>
        <w:t xml:space="preserve"> Reabertura das Casas de Festas de Goiânia</w:t>
      </w:r>
    </w:p>
    <w:p w:rsidR="000916BF" w:rsidRPr="000916BF" w:rsidRDefault="000916BF" w:rsidP="000916BF">
      <w:pPr>
        <w:jc w:val="center"/>
        <w:rPr>
          <w:rFonts w:ascii="Arial" w:hAnsi="Arial" w:cs="Arial"/>
          <w:b/>
          <w:sz w:val="24"/>
          <w:szCs w:val="24"/>
          <w:lang w:val="pt-BR"/>
        </w:rPr>
      </w:pPr>
      <w:r w:rsidRPr="000916BF">
        <w:rPr>
          <w:rFonts w:ascii="Arial" w:hAnsi="Arial" w:cs="Arial"/>
          <w:b/>
          <w:sz w:val="24"/>
          <w:szCs w:val="24"/>
          <w:lang w:val="pt-BR"/>
        </w:rPr>
        <w:t xml:space="preserve"> </w:t>
      </w:r>
    </w:p>
    <w:p w:rsidR="000916BF" w:rsidRPr="000916BF" w:rsidRDefault="000916BF" w:rsidP="000916BF">
      <w:pPr>
        <w:jc w:val="center"/>
        <w:rPr>
          <w:rFonts w:ascii="Arial" w:hAnsi="Arial" w:cs="Arial"/>
          <w:b/>
          <w:sz w:val="24"/>
          <w:szCs w:val="24"/>
          <w:lang w:val="pt-BR"/>
        </w:rPr>
      </w:pPr>
    </w:p>
    <w:p w:rsidR="000916BF" w:rsidRPr="000916BF" w:rsidRDefault="000916BF" w:rsidP="000916BF">
      <w:pPr>
        <w:shd w:val="clear" w:color="auto" w:fill="FFFFFF"/>
        <w:spacing w:line="0" w:lineRule="auto"/>
        <w:rPr>
          <w:rFonts w:ascii="pg-2fff" w:eastAsia="Times New Roman" w:hAnsi="pg-2fff" w:cs="Times New Roman"/>
          <w:color w:val="FF0000"/>
          <w:sz w:val="72"/>
          <w:szCs w:val="72"/>
          <w:lang w:val="pt-BR" w:eastAsia="pt-BR"/>
        </w:rPr>
      </w:pPr>
      <w:r w:rsidRPr="000916BF">
        <w:rPr>
          <w:rFonts w:ascii="pg-2fff" w:eastAsia="Times New Roman" w:hAnsi="pg-2fff" w:cs="Times New Roman"/>
          <w:color w:val="FF0000"/>
          <w:sz w:val="72"/>
          <w:szCs w:val="72"/>
          <w:lang w:val="pt-BR" w:eastAsia="pt-BR"/>
        </w:rPr>
        <w:t>Os serviços de alimentação sempre tiveram como premissa a qualidade</w:t>
      </w:r>
    </w:p>
    <w:p w:rsidR="000916BF" w:rsidRPr="000916BF" w:rsidRDefault="000916BF" w:rsidP="000916BF">
      <w:pPr>
        <w:shd w:val="clear" w:color="auto" w:fill="FFFFFF"/>
        <w:spacing w:line="0" w:lineRule="auto"/>
        <w:rPr>
          <w:rFonts w:ascii="pg-2fff" w:eastAsia="Times New Roman" w:hAnsi="pg-2fff" w:cs="Times New Roman"/>
          <w:color w:val="FF0000"/>
          <w:sz w:val="72"/>
          <w:szCs w:val="72"/>
          <w:lang w:val="pt-BR" w:eastAsia="pt-BR"/>
        </w:rPr>
      </w:pPr>
      <w:r w:rsidRPr="000916BF">
        <w:rPr>
          <w:rFonts w:ascii="pg-2fff" w:eastAsia="Times New Roman" w:hAnsi="pg-2fff" w:cs="Times New Roman"/>
          <w:color w:val="FF0000"/>
          <w:sz w:val="72"/>
          <w:szCs w:val="72"/>
          <w:lang w:val="pt-BR" w:eastAsia="pt-BR"/>
        </w:rPr>
        <w:t>e   a   segurança   dos   alimentos   servidos   aos   nossos   clientes   em   nossos</w:t>
      </w:r>
    </w:p>
    <w:p w:rsidR="000916BF" w:rsidRPr="000916BF" w:rsidRDefault="000916BF" w:rsidP="000916BF">
      <w:pPr>
        <w:shd w:val="clear" w:color="auto" w:fill="FFFFFF"/>
        <w:spacing w:line="0" w:lineRule="auto"/>
        <w:rPr>
          <w:rFonts w:ascii="pg-2fff" w:eastAsia="Times New Roman" w:hAnsi="pg-2fff" w:cs="Times New Roman"/>
          <w:color w:val="FF0000"/>
          <w:sz w:val="72"/>
          <w:szCs w:val="72"/>
          <w:lang w:val="pt-BR" w:eastAsia="pt-BR"/>
        </w:rPr>
      </w:pPr>
      <w:r w:rsidRPr="000916BF">
        <w:rPr>
          <w:rFonts w:ascii="pg-2fff" w:eastAsia="Times New Roman" w:hAnsi="pg-2fff" w:cs="Times New Roman"/>
          <w:color w:val="FF0000"/>
          <w:sz w:val="72"/>
          <w:szCs w:val="72"/>
          <w:lang w:val="pt-BR" w:eastAsia="pt-BR"/>
        </w:rPr>
        <w:t>estabelecimentos. Para  se trabalhar nesta área deve se respeitar e cumprir</w:t>
      </w:r>
    </w:p>
    <w:p w:rsidR="000916BF" w:rsidRPr="000916BF" w:rsidRDefault="000916BF" w:rsidP="000916BF">
      <w:pPr>
        <w:shd w:val="clear" w:color="auto" w:fill="FFFFFF"/>
        <w:spacing w:line="0" w:lineRule="auto"/>
        <w:rPr>
          <w:rFonts w:ascii="pg-2fff" w:eastAsia="Times New Roman" w:hAnsi="pg-2fff" w:cs="Times New Roman"/>
          <w:color w:val="FF0000"/>
          <w:sz w:val="72"/>
          <w:szCs w:val="72"/>
          <w:lang w:val="pt-BR" w:eastAsia="pt-BR"/>
        </w:rPr>
      </w:pPr>
      <w:r w:rsidRPr="000916BF">
        <w:rPr>
          <w:rFonts w:ascii="pg-2fff" w:eastAsia="Times New Roman" w:hAnsi="pg-2fff" w:cs="Times New Roman"/>
          <w:color w:val="FF0000"/>
          <w:sz w:val="72"/>
          <w:szCs w:val="72"/>
          <w:lang w:val="pt-BR" w:eastAsia="pt-BR"/>
        </w:rPr>
        <w:t>com rigorosos protocolos de higiene. Tudo regido e registrado em manuais de</w:t>
      </w:r>
    </w:p>
    <w:p w:rsidR="000916BF" w:rsidRPr="000916BF" w:rsidRDefault="000916BF" w:rsidP="000916BF">
      <w:pPr>
        <w:shd w:val="clear" w:color="auto" w:fill="FFFFFF"/>
        <w:spacing w:line="0" w:lineRule="auto"/>
        <w:rPr>
          <w:rFonts w:ascii="pg-2fff" w:eastAsia="Times New Roman" w:hAnsi="pg-2fff" w:cs="Times New Roman"/>
          <w:color w:val="FF0000"/>
          <w:sz w:val="72"/>
          <w:szCs w:val="72"/>
          <w:lang w:val="pt-BR" w:eastAsia="pt-BR"/>
        </w:rPr>
      </w:pPr>
      <w:r w:rsidRPr="000916BF">
        <w:rPr>
          <w:rFonts w:ascii="pg-2fff" w:eastAsia="Times New Roman" w:hAnsi="pg-2fff" w:cs="Times New Roman"/>
          <w:color w:val="FF0000"/>
          <w:sz w:val="72"/>
          <w:szCs w:val="72"/>
          <w:lang w:val="pt-BR" w:eastAsia="pt-BR"/>
        </w:rPr>
        <w:t>boas   práticas   de   fabricação   e   planilhas   de   controle,   tudo   com   devida</w:t>
      </w:r>
    </w:p>
    <w:p w:rsidR="000916BF" w:rsidRPr="000916BF" w:rsidRDefault="000916BF" w:rsidP="000916BF">
      <w:pPr>
        <w:shd w:val="clear" w:color="auto" w:fill="FFFFFF"/>
        <w:spacing w:line="0" w:lineRule="auto"/>
        <w:rPr>
          <w:rFonts w:ascii="pg-2fff" w:eastAsia="Times New Roman" w:hAnsi="pg-2fff" w:cs="Times New Roman"/>
          <w:color w:val="FF0000"/>
          <w:sz w:val="72"/>
          <w:szCs w:val="72"/>
          <w:lang w:val="pt-BR" w:eastAsia="pt-BR"/>
        </w:rPr>
      </w:pPr>
      <w:r w:rsidRPr="000916BF">
        <w:rPr>
          <w:rFonts w:ascii="pg-2fff" w:eastAsia="Times New Roman" w:hAnsi="pg-2fff" w:cs="Times New Roman"/>
          <w:color w:val="FF0000"/>
          <w:sz w:val="72"/>
          <w:szCs w:val="72"/>
          <w:lang w:val="pt-BR" w:eastAsia="pt-BR"/>
        </w:rPr>
        <w:t>supervisão   de   profissionais   especialistas   na   área,   como   engenheiros   de</w:t>
      </w:r>
    </w:p>
    <w:p w:rsidR="000916BF" w:rsidRPr="000916BF" w:rsidRDefault="000916BF" w:rsidP="000916BF">
      <w:pPr>
        <w:shd w:val="clear" w:color="auto" w:fill="FFFFFF"/>
        <w:spacing w:line="0" w:lineRule="auto"/>
        <w:rPr>
          <w:rFonts w:ascii="pg-2fff" w:eastAsia="Times New Roman" w:hAnsi="pg-2fff" w:cs="Times New Roman"/>
          <w:color w:val="FF0000"/>
          <w:sz w:val="72"/>
          <w:szCs w:val="72"/>
          <w:lang w:val="pt-BR" w:eastAsia="pt-BR"/>
        </w:rPr>
      </w:pPr>
      <w:r w:rsidRPr="000916BF">
        <w:rPr>
          <w:rFonts w:ascii="pg-2fff" w:eastAsia="Times New Roman" w:hAnsi="pg-2fff" w:cs="Times New Roman"/>
          <w:color w:val="FF0000"/>
          <w:sz w:val="72"/>
          <w:szCs w:val="72"/>
          <w:lang w:val="pt-BR" w:eastAsia="pt-BR"/>
        </w:rPr>
        <w:t>alimentos e nutricionistas.</w:t>
      </w:r>
    </w:p>
    <w:p w:rsidR="000916BF" w:rsidRPr="000916BF" w:rsidRDefault="000916BF" w:rsidP="000916BF">
      <w:pPr>
        <w:spacing w:line="36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  <w:lang w:val="pt-BR"/>
        </w:rPr>
      </w:pPr>
      <w:r w:rsidRPr="000916BF">
        <w:rPr>
          <w:rFonts w:ascii="Arial" w:hAnsi="Arial" w:cs="Arial"/>
          <w:color w:val="000000" w:themeColor="text1"/>
          <w:sz w:val="24"/>
          <w:szCs w:val="24"/>
          <w:lang w:val="pt-BR"/>
        </w:rPr>
        <w:t>Os serviços de alimentação sempre tiveram como premissa a qualidade e a segurança dos alimentos servidos aos nossos clientes em nossos estabelecimentos. Para se trabalhar nesta área deve se respeitar e cumprir com rigorosos protocolos de higiene. Tudo regido</w:t>
      </w:r>
      <w:r w:rsidR="0068476E">
        <w:rPr>
          <w:rFonts w:ascii="Arial" w:hAnsi="Arial" w:cs="Arial"/>
          <w:color w:val="000000" w:themeColor="text1"/>
          <w:sz w:val="24"/>
          <w:szCs w:val="24"/>
          <w:lang w:val="pt-BR"/>
        </w:rPr>
        <w:t xml:space="preserve"> pela RDC 216</w:t>
      </w:r>
      <w:r w:rsidRPr="000916BF">
        <w:rPr>
          <w:rFonts w:ascii="Arial" w:hAnsi="Arial" w:cs="Arial"/>
          <w:color w:val="000000" w:themeColor="text1"/>
          <w:sz w:val="24"/>
          <w:szCs w:val="24"/>
          <w:lang w:val="pt-BR"/>
        </w:rPr>
        <w:t xml:space="preserve"> e controlado por manuais de boas práticas de fabricação, procedimentos operacionais padronizados (POP’s)</w:t>
      </w:r>
      <w:r w:rsidR="0068476E">
        <w:rPr>
          <w:rFonts w:ascii="Arial" w:hAnsi="Arial" w:cs="Arial"/>
          <w:color w:val="000000" w:themeColor="text1"/>
          <w:sz w:val="24"/>
          <w:szCs w:val="24"/>
          <w:lang w:val="pt-BR"/>
        </w:rPr>
        <w:t xml:space="preserve"> </w:t>
      </w:r>
      <w:r w:rsidRPr="000916BF">
        <w:rPr>
          <w:rFonts w:ascii="Arial" w:hAnsi="Arial" w:cs="Arial"/>
          <w:color w:val="000000" w:themeColor="text1"/>
          <w:sz w:val="24"/>
          <w:szCs w:val="24"/>
          <w:lang w:val="pt-BR"/>
        </w:rPr>
        <w:t xml:space="preserve"> e registros em planilhas de controle, com devida supervisão de profissionais especialistas na área, como engenheiros de alimentos e nutricionistas.</w:t>
      </w:r>
    </w:p>
    <w:p w:rsidR="000916BF" w:rsidRPr="000916BF" w:rsidRDefault="000916BF" w:rsidP="000916BF">
      <w:pPr>
        <w:spacing w:line="36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  <w:lang w:val="pt-BR"/>
        </w:rPr>
      </w:pPr>
      <w:r w:rsidRPr="0068476E">
        <w:rPr>
          <w:rFonts w:ascii="Arial" w:hAnsi="Arial" w:cs="Arial"/>
          <w:b/>
          <w:color w:val="000000" w:themeColor="text1"/>
          <w:sz w:val="24"/>
          <w:szCs w:val="24"/>
          <w:lang w:val="pt-BR"/>
        </w:rPr>
        <w:t>O setor de eventos conta com uma rede interligada de profissionais, desde a própria casa de festas, mas também o setor de decoração, confeitarias, personagens vivos, iluminação e sonorização, fotografia, cerimonial, bandas e DJ’s; além de empregos diretos e indiretos com seguranças, garçons, copeiras, manobristas e outros profissionais autônomos que tornam realidade os sonhos dos mais diversos clientes</w:t>
      </w:r>
      <w:r w:rsidRPr="000916BF">
        <w:rPr>
          <w:rFonts w:ascii="Arial" w:hAnsi="Arial" w:cs="Arial"/>
          <w:color w:val="000000" w:themeColor="text1"/>
          <w:sz w:val="24"/>
          <w:szCs w:val="24"/>
          <w:lang w:val="pt-BR"/>
        </w:rPr>
        <w:t>.</w:t>
      </w:r>
    </w:p>
    <w:p w:rsidR="000916BF" w:rsidRPr="000916BF" w:rsidRDefault="000916BF" w:rsidP="000916BF">
      <w:pPr>
        <w:spacing w:line="36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  <w:lang w:val="pt-BR"/>
        </w:rPr>
      </w:pPr>
      <w:r w:rsidRPr="000916BF">
        <w:rPr>
          <w:rFonts w:ascii="Arial" w:hAnsi="Arial" w:cs="Arial"/>
          <w:color w:val="000000" w:themeColor="text1"/>
          <w:sz w:val="24"/>
          <w:szCs w:val="24"/>
          <w:lang w:val="pt-BR"/>
        </w:rPr>
        <w:t>Esta indústria de eventos hoje possui em Goiânia em torno de 320 empresas, com centenas de profissionais diretos e indiretos, que arrecadaram em ISS de março a julho, em 2019, uma média de R$2.560.000,00</w:t>
      </w:r>
      <w:r w:rsidR="0068476E">
        <w:rPr>
          <w:rFonts w:ascii="Arial" w:hAnsi="Arial" w:cs="Arial"/>
          <w:color w:val="000000" w:themeColor="text1"/>
          <w:sz w:val="24"/>
          <w:szCs w:val="24"/>
          <w:lang w:val="pt-BR"/>
        </w:rPr>
        <w:t xml:space="preserve"> (Dois Milhões, Quinhentos e Sessenta Mil Reais)</w:t>
      </w:r>
      <w:r w:rsidRPr="000916BF">
        <w:rPr>
          <w:rFonts w:ascii="Arial" w:hAnsi="Arial" w:cs="Arial"/>
          <w:color w:val="000000" w:themeColor="text1"/>
          <w:sz w:val="24"/>
          <w:szCs w:val="24"/>
          <w:lang w:val="pt-BR"/>
        </w:rPr>
        <w:t>.</w:t>
      </w:r>
      <w:r w:rsidR="0068476E">
        <w:rPr>
          <w:rFonts w:ascii="Arial" w:hAnsi="Arial" w:cs="Arial"/>
          <w:color w:val="000000" w:themeColor="text1"/>
          <w:sz w:val="24"/>
          <w:szCs w:val="24"/>
          <w:lang w:val="pt-BR"/>
        </w:rPr>
        <w:t xml:space="preserve"> </w:t>
      </w:r>
      <w:r w:rsidR="0068476E" w:rsidRPr="0068476E">
        <w:rPr>
          <w:rFonts w:ascii="Arial" w:hAnsi="Arial" w:cs="Arial"/>
          <w:b/>
          <w:color w:val="000000" w:themeColor="text1"/>
          <w:sz w:val="24"/>
          <w:szCs w:val="24"/>
          <w:lang w:val="pt-BR"/>
        </w:rPr>
        <w:t xml:space="preserve">Este ano de </w:t>
      </w:r>
      <w:r w:rsidR="0068476E" w:rsidRPr="0068476E">
        <w:rPr>
          <w:rFonts w:ascii="Arial" w:hAnsi="Arial" w:cs="Arial"/>
          <w:b/>
          <w:color w:val="000000" w:themeColor="text1"/>
          <w:sz w:val="24"/>
          <w:szCs w:val="24"/>
          <w:lang w:val="pt-BR"/>
        </w:rPr>
        <w:lastRenderedPageBreak/>
        <w:t>2020 já deixamos de recolher aos cofres municipais mais de R$ 3.020.000,00 (Três Milhões e Vinte Mil Reais) em ISS, devido ao nosso fechamento.</w:t>
      </w:r>
    </w:p>
    <w:p w:rsidR="000916BF" w:rsidRPr="0068476E" w:rsidRDefault="000916BF" w:rsidP="000916BF">
      <w:pPr>
        <w:spacing w:line="360" w:lineRule="auto"/>
        <w:ind w:firstLine="708"/>
        <w:jc w:val="both"/>
        <w:rPr>
          <w:rFonts w:ascii="Arial" w:hAnsi="Arial" w:cs="Arial"/>
          <w:b/>
          <w:color w:val="000000" w:themeColor="text1"/>
          <w:sz w:val="24"/>
          <w:szCs w:val="24"/>
          <w:lang w:val="pt-BR"/>
        </w:rPr>
      </w:pPr>
      <w:r w:rsidRPr="0068476E">
        <w:rPr>
          <w:rFonts w:ascii="Arial" w:hAnsi="Arial" w:cs="Arial"/>
          <w:b/>
          <w:color w:val="000000" w:themeColor="text1"/>
          <w:sz w:val="24"/>
          <w:szCs w:val="24"/>
          <w:lang w:val="pt-BR"/>
        </w:rPr>
        <w:t xml:space="preserve">Poucos destes profissionais citados anteriormente utilizam transporte público para seus deslocamentos, até pelos horários que os eventos finalizam, auxiliando no processo de controle de contaminação. </w:t>
      </w:r>
    </w:p>
    <w:p w:rsidR="000916BF" w:rsidRPr="000916BF" w:rsidRDefault="000916BF" w:rsidP="000916BF">
      <w:pPr>
        <w:spacing w:line="36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  <w:lang w:val="pt-BR"/>
        </w:rPr>
      </w:pPr>
      <w:r w:rsidRPr="0068476E">
        <w:rPr>
          <w:rFonts w:ascii="Arial" w:hAnsi="Arial" w:cs="Arial"/>
          <w:b/>
          <w:color w:val="000000" w:themeColor="text1"/>
          <w:sz w:val="24"/>
          <w:szCs w:val="24"/>
          <w:lang w:val="pt-BR"/>
        </w:rPr>
        <w:t>Os eventos promovidos nestes espaços de eventos são particulares, com familiares e amigos do cliente contratante, viabilizando uma melhor comunicação entre os convidados quanto a sintomas apresentado por algum deles</w:t>
      </w:r>
      <w:r w:rsidRPr="000916BF">
        <w:rPr>
          <w:rFonts w:ascii="Arial" w:hAnsi="Arial" w:cs="Arial"/>
          <w:color w:val="000000" w:themeColor="text1"/>
          <w:sz w:val="24"/>
          <w:szCs w:val="24"/>
          <w:lang w:val="pt-BR"/>
        </w:rPr>
        <w:t>.</w:t>
      </w:r>
    </w:p>
    <w:p w:rsidR="000916BF" w:rsidRDefault="000916BF" w:rsidP="000916BF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  <w:lang w:val="pt-BR"/>
        </w:rPr>
      </w:pPr>
      <w:r w:rsidRPr="000916BF">
        <w:rPr>
          <w:rFonts w:ascii="Arial" w:hAnsi="Arial" w:cs="Arial"/>
          <w:color w:val="000000" w:themeColor="text1"/>
          <w:sz w:val="24"/>
          <w:szCs w:val="24"/>
          <w:lang w:val="pt-BR"/>
        </w:rPr>
        <w:t xml:space="preserve">Os estabelecimentos prestadores de serviço em alimentação possuem legislação própria sobre boas práticas de higiene, contemplada pelas RDC’sno. 275 de 21 de outubro de 2002 e no.216 de 15 de setembro de 2004, todas elas da </w:t>
      </w:r>
      <w:r w:rsidRPr="000916BF">
        <w:rPr>
          <w:rFonts w:ascii="Arial" w:hAnsi="Arial" w:cs="Arial"/>
          <w:sz w:val="24"/>
          <w:szCs w:val="24"/>
          <w:lang w:val="pt-BR"/>
        </w:rPr>
        <w:t>Anvisa, onde já cumprimos com todas as determinações da lei, dentre elas:</w:t>
      </w:r>
    </w:p>
    <w:p w:rsidR="000916BF" w:rsidRPr="000916BF" w:rsidRDefault="000916BF" w:rsidP="000916BF">
      <w:pPr>
        <w:pStyle w:val="PargrafodaLista"/>
        <w:widowControl/>
        <w:numPr>
          <w:ilvl w:val="0"/>
          <w:numId w:val="24"/>
        </w:numPr>
        <w:tabs>
          <w:tab w:val="left" w:pos="851"/>
          <w:tab w:val="left" w:pos="993"/>
          <w:tab w:val="left" w:pos="1134"/>
        </w:tabs>
        <w:spacing w:line="360" w:lineRule="auto"/>
        <w:ind w:left="0" w:firstLine="708"/>
        <w:contextualSpacing/>
        <w:jc w:val="both"/>
        <w:rPr>
          <w:rFonts w:ascii="Arial" w:hAnsi="Arial" w:cs="Arial"/>
          <w:sz w:val="24"/>
          <w:szCs w:val="24"/>
          <w:lang w:val="pt-BR"/>
        </w:rPr>
      </w:pPr>
      <w:r w:rsidRPr="000916BF">
        <w:rPr>
          <w:rFonts w:ascii="Arial" w:hAnsi="Arial" w:cs="Arial"/>
          <w:sz w:val="24"/>
          <w:szCs w:val="24"/>
          <w:lang w:val="pt-BR"/>
        </w:rPr>
        <w:t>Acabamentos lisos, de cor clara, laváveis e impermeáveis, em adequado estado de conservação, que facilitam a constante higienização destes espaços;</w:t>
      </w:r>
    </w:p>
    <w:p w:rsidR="000916BF" w:rsidRPr="000916BF" w:rsidRDefault="000916BF" w:rsidP="000916BF">
      <w:pPr>
        <w:pStyle w:val="PargrafodaLista"/>
        <w:widowControl/>
        <w:numPr>
          <w:ilvl w:val="0"/>
          <w:numId w:val="24"/>
        </w:numPr>
        <w:tabs>
          <w:tab w:val="left" w:pos="993"/>
        </w:tabs>
        <w:spacing w:line="360" w:lineRule="auto"/>
        <w:ind w:left="0" w:firstLine="708"/>
        <w:contextualSpacing/>
        <w:jc w:val="both"/>
        <w:rPr>
          <w:rFonts w:ascii="Arial" w:hAnsi="Arial" w:cs="Arial"/>
          <w:sz w:val="24"/>
          <w:szCs w:val="24"/>
          <w:lang w:val="pt-BR"/>
        </w:rPr>
      </w:pPr>
      <w:r w:rsidRPr="000916BF">
        <w:rPr>
          <w:rFonts w:ascii="Arial" w:hAnsi="Arial" w:cs="Arial"/>
          <w:sz w:val="24"/>
          <w:szCs w:val="24"/>
          <w:lang w:val="pt-BR"/>
        </w:rPr>
        <w:t>Banheiros e vestiários para colaboradores separados das demais áreas, para que os nossos colaboradores se troquem e façam as devidas medidas de higiene sem contato com áreas diretas aos clientes;</w:t>
      </w:r>
    </w:p>
    <w:p w:rsidR="000916BF" w:rsidRPr="000916BF" w:rsidRDefault="000916BF" w:rsidP="000916BF">
      <w:pPr>
        <w:pStyle w:val="PargrafodaLista"/>
        <w:widowControl/>
        <w:numPr>
          <w:ilvl w:val="0"/>
          <w:numId w:val="24"/>
        </w:numPr>
        <w:tabs>
          <w:tab w:val="left" w:pos="993"/>
        </w:tabs>
        <w:spacing w:line="360" w:lineRule="auto"/>
        <w:ind w:left="0" w:firstLine="708"/>
        <w:contextualSpacing/>
        <w:jc w:val="both"/>
        <w:rPr>
          <w:rFonts w:ascii="Arial" w:hAnsi="Arial" w:cs="Arial"/>
          <w:sz w:val="24"/>
          <w:szCs w:val="24"/>
          <w:lang w:val="pt-BR"/>
        </w:rPr>
      </w:pPr>
      <w:r w:rsidRPr="000916BF">
        <w:rPr>
          <w:rFonts w:ascii="Arial" w:hAnsi="Arial" w:cs="Arial"/>
          <w:sz w:val="24"/>
          <w:szCs w:val="24"/>
          <w:lang w:val="pt-BR"/>
        </w:rPr>
        <w:t>Lavatórios de higienização das mãos nas áreas de manipulação, fraldário, banheiros de colaboradores e clientes são dotados com sabonete líquido, álcool gel 70% e papel toalha não reciclado; possuindo também presença de avisos com os procedimentos para lavagem das mãos;</w:t>
      </w:r>
    </w:p>
    <w:p w:rsidR="000916BF" w:rsidRPr="000916BF" w:rsidRDefault="000916BF" w:rsidP="000916BF">
      <w:pPr>
        <w:pStyle w:val="PargrafodaLista"/>
        <w:widowControl/>
        <w:numPr>
          <w:ilvl w:val="0"/>
          <w:numId w:val="24"/>
        </w:numPr>
        <w:tabs>
          <w:tab w:val="left" w:pos="993"/>
        </w:tabs>
        <w:spacing w:line="360" w:lineRule="auto"/>
        <w:ind w:left="0" w:firstLine="708"/>
        <w:contextualSpacing/>
        <w:jc w:val="both"/>
        <w:rPr>
          <w:rFonts w:ascii="Arial" w:hAnsi="Arial" w:cs="Arial"/>
          <w:sz w:val="24"/>
          <w:szCs w:val="24"/>
          <w:lang w:val="pt-BR"/>
        </w:rPr>
      </w:pPr>
      <w:r w:rsidRPr="000916BF">
        <w:rPr>
          <w:rFonts w:ascii="Arial" w:hAnsi="Arial" w:cs="Arial"/>
          <w:sz w:val="24"/>
          <w:szCs w:val="24"/>
          <w:lang w:val="pt-BR"/>
        </w:rPr>
        <w:t>Presença de lixeiras com tampa e acionamento por pedal (acionamento não manual);</w:t>
      </w:r>
    </w:p>
    <w:p w:rsidR="000916BF" w:rsidRPr="000916BF" w:rsidRDefault="000916BF" w:rsidP="000916BF">
      <w:pPr>
        <w:pStyle w:val="PargrafodaLista"/>
        <w:widowControl/>
        <w:numPr>
          <w:ilvl w:val="0"/>
          <w:numId w:val="24"/>
        </w:numPr>
        <w:tabs>
          <w:tab w:val="left" w:pos="993"/>
        </w:tabs>
        <w:spacing w:line="360" w:lineRule="auto"/>
        <w:ind w:left="0" w:firstLine="708"/>
        <w:contextualSpacing/>
        <w:jc w:val="both"/>
        <w:rPr>
          <w:rFonts w:ascii="Arial" w:hAnsi="Arial" w:cs="Arial"/>
          <w:sz w:val="24"/>
          <w:szCs w:val="24"/>
          <w:lang w:val="pt-BR"/>
        </w:rPr>
      </w:pPr>
      <w:r w:rsidRPr="000916BF">
        <w:rPr>
          <w:rFonts w:ascii="Arial" w:hAnsi="Arial" w:cs="Arial"/>
          <w:sz w:val="24"/>
          <w:szCs w:val="24"/>
          <w:lang w:val="pt-BR"/>
        </w:rPr>
        <w:t>Ventilação artificial por meio de equipamento(s) higienizado(s) e com manutenção adequada ao tipo de equipamento, com registro destas higienizações;</w:t>
      </w:r>
    </w:p>
    <w:p w:rsidR="000916BF" w:rsidRPr="000916BF" w:rsidRDefault="000916BF" w:rsidP="000916BF">
      <w:pPr>
        <w:pStyle w:val="PargrafodaLista"/>
        <w:widowControl/>
        <w:numPr>
          <w:ilvl w:val="0"/>
          <w:numId w:val="24"/>
        </w:numPr>
        <w:tabs>
          <w:tab w:val="left" w:pos="993"/>
        </w:tabs>
        <w:spacing w:line="360" w:lineRule="auto"/>
        <w:ind w:left="0" w:firstLine="708"/>
        <w:contextualSpacing/>
        <w:jc w:val="both"/>
        <w:rPr>
          <w:rFonts w:ascii="Arial" w:hAnsi="Arial" w:cs="Arial"/>
          <w:sz w:val="24"/>
          <w:szCs w:val="24"/>
          <w:lang w:val="pt-BR"/>
        </w:rPr>
      </w:pPr>
      <w:r w:rsidRPr="000916BF">
        <w:rPr>
          <w:rFonts w:ascii="Arial" w:hAnsi="Arial" w:cs="Arial"/>
          <w:sz w:val="24"/>
          <w:szCs w:val="24"/>
          <w:lang w:val="pt-BR"/>
        </w:rPr>
        <w:t>Os utensílios utilizados pelos clientes possuem material não contaminante, resistentes à corrosão, de tamanho e forma que permitam fácil higienização, em adequado estado de conservação, sempre higienizados antes e após o uso, monitorado pelo responsável técnico(a) ou consultor(a) em alimentos;</w:t>
      </w:r>
    </w:p>
    <w:p w:rsidR="000916BF" w:rsidRPr="000916BF" w:rsidRDefault="000916BF" w:rsidP="000916BF">
      <w:pPr>
        <w:pStyle w:val="PargrafodaLista"/>
        <w:widowControl/>
        <w:numPr>
          <w:ilvl w:val="0"/>
          <w:numId w:val="24"/>
        </w:numPr>
        <w:tabs>
          <w:tab w:val="left" w:pos="993"/>
        </w:tabs>
        <w:spacing w:line="360" w:lineRule="auto"/>
        <w:ind w:left="0" w:firstLine="708"/>
        <w:contextualSpacing/>
        <w:jc w:val="both"/>
        <w:rPr>
          <w:rFonts w:ascii="Arial" w:hAnsi="Arial" w:cs="Arial"/>
          <w:sz w:val="24"/>
          <w:szCs w:val="24"/>
          <w:lang w:val="pt-BR"/>
        </w:rPr>
      </w:pPr>
      <w:r w:rsidRPr="000916BF">
        <w:rPr>
          <w:rFonts w:ascii="Arial" w:hAnsi="Arial" w:cs="Arial"/>
          <w:sz w:val="24"/>
          <w:szCs w:val="24"/>
          <w:lang w:val="pt-BR"/>
        </w:rPr>
        <w:t>Diluição dos produtos de higienização, tempo de contato e modo de uso/aplicação obedece às instruções recomendadas pelo fabricante, sendo identificados e guardados em local adequado, tendo disponibilidade e adequação dos utensílios necessários à realização da operação;</w:t>
      </w:r>
    </w:p>
    <w:p w:rsidR="000916BF" w:rsidRPr="000916BF" w:rsidRDefault="000916BF" w:rsidP="000916BF">
      <w:pPr>
        <w:pStyle w:val="PargrafodaLista"/>
        <w:widowControl/>
        <w:numPr>
          <w:ilvl w:val="0"/>
          <w:numId w:val="24"/>
        </w:numPr>
        <w:tabs>
          <w:tab w:val="left" w:pos="993"/>
        </w:tabs>
        <w:spacing w:line="360" w:lineRule="auto"/>
        <w:ind w:left="0" w:firstLine="708"/>
        <w:contextualSpacing/>
        <w:jc w:val="both"/>
        <w:rPr>
          <w:rFonts w:ascii="Arial" w:hAnsi="Arial" w:cs="Arial"/>
          <w:sz w:val="24"/>
          <w:szCs w:val="24"/>
          <w:lang w:val="pt-BR"/>
        </w:rPr>
      </w:pPr>
      <w:r w:rsidRPr="000916BF">
        <w:rPr>
          <w:rFonts w:ascii="Arial" w:hAnsi="Arial" w:cs="Arial"/>
          <w:sz w:val="24"/>
          <w:szCs w:val="24"/>
          <w:lang w:val="pt-BR"/>
        </w:rPr>
        <w:lastRenderedPageBreak/>
        <w:t>Os colaboradores são cobrados pelo asseio pessoal: boa apresentação, asseio corporal, mãos limpas, unhas curtas, sem esmalte, sem adornos (anéis, pulseiras, brincos, etc.); manipuladores de alimentos barbeados, com os cabelos protegidos.</w:t>
      </w:r>
    </w:p>
    <w:p w:rsidR="000916BF" w:rsidRPr="000916BF" w:rsidRDefault="000916BF" w:rsidP="000916BF">
      <w:pPr>
        <w:pStyle w:val="PargrafodaLista"/>
        <w:widowControl/>
        <w:numPr>
          <w:ilvl w:val="0"/>
          <w:numId w:val="24"/>
        </w:numPr>
        <w:tabs>
          <w:tab w:val="left" w:pos="993"/>
        </w:tabs>
        <w:spacing w:line="360" w:lineRule="auto"/>
        <w:ind w:left="0" w:firstLine="708"/>
        <w:contextualSpacing/>
        <w:jc w:val="both"/>
        <w:rPr>
          <w:rFonts w:ascii="Arial" w:hAnsi="Arial" w:cs="Arial"/>
          <w:sz w:val="24"/>
          <w:szCs w:val="24"/>
          <w:lang w:val="pt-BR"/>
        </w:rPr>
      </w:pPr>
      <w:r w:rsidRPr="000916BF">
        <w:rPr>
          <w:rFonts w:ascii="Arial" w:hAnsi="Arial" w:cs="Arial"/>
          <w:sz w:val="24"/>
          <w:szCs w:val="24"/>
          <w:lang w:val="pt-BR"/>
        </w:rPr>
        <w:t>Os colaboradores executam a lavagem cuidadosa das mãos antes da manipulação de alimentos, principalmente após qualquer interrupção, trocas de processos e depois do uso de sanitários;</w:t>
      </w:r>
    </w:p>
    <w:p w:rsidR="000916BF" w:rsidRPr="000916BF" w:rsidRDefault="000916BF" w:rsidP="000916BF">
      <w:pPr>
        <w:pStyle w:val="PargrafodaLista"/>
        <w:widowControl/>
        <w:numPr>
          <w:ilvl w:val="0"/>
          <w:numId w:val="24"/>
        </w:numPr>
        <w:tabs>
          <w:tab w:val="left" w:pos="993"/>
        </w:tabs>
        <w:spacing w:line="360" w:lineRule="auto"/>
        <w:ind w:left="0" w:firstLine="708"/>
        <w:contextualSpacing/>
        <w:jc w:val="both"/>
        <w:rPr>
          <w:rFonts w:ascii="Arial" w:hAnsi="Arial" w:cs="Arial"/>
          <w:sz w:val="24"/>
          <w:szCs w:val="24"/>
          <w:lang w:val="pt-BR"/>
        </w:rPr>
      </w:pPr>
      <w:r w:rsidRPr="000916BF">
        <w:rPr>
          <w:rFonts w:ascii="Arial" w:hAnsi="Arial" w:cs="Arial"/>
          <w:sz w:val="24"/>
          <w:szCs w:val="24"/>
          <w:lang w:val="pt-BR"/>
        </w:rPr>
        <w:t>É feita análise visual e perguntas aos colaboradores para verificação de ausência de afecções cutâneas, feridas e supurações; ausência de sintomas e infecções respiratórias, gastrointestinais e oculares. Colaboradores com algum sintoma destas doenças são dispensados do trabalho;</w:t>
      </w:r>
    </w:p>
    <w:p w:rsidR="000916BF" w:rsidRPr="000916BF" w:rsidRDefault="000916BF" w:rsidP="000916BF">
      <w:pPr>
        <w:pStyle w:val="PargrafodaLista"/>
        <w:widowControl/>
        <w:numPr>
          <w:ilvl w:val="0"/>
          <w:numId w:val="24"/>
        </w:numPr>
        <w:tabs>
          <w:tab w:val="left" w:pos="993"/>
          <w:tab w:val="left" w:pos="1134"/>
        </w:tabs>
        <w:spacing w:line="360" w:lineRule="auto"/>
        <w:ind w:left="0" w:firstLine="708"/>
        <w:contextualSpacing/>
        <w:jc w:val="both"/>
        <w:rPr>
          <w:rFonts w:ascii="Arial" w:hAnsi="Arial" w:cs="Arial"/>
          <w:sz w:val="24"/>
          <w:szCs w:val="24"/>
          <w:lang w:val="pt-BR"/>
        </w:rPr>
      </w:pPr>
      <w:r w:rsidRPr="000916BF">
        <w:rPr>
          <w:rFonts w:ascii="Arial" w:hAnsi="Arial" w:cs="Arial"/>
          <w:sz w:val="24"/>
          <w:szCs w:val="24"/>
          <w:lang w:val="pt-BR"/>
        </w:rPr>
        <w:t>Existência de programa de capacitação adequado e contínuo relacionado à higiene pessoal e à manipulação dos alimentos, com registro dos mesmos;</w:t>
      </w:r>
    </w:p>
    <w:p w:rsidR="000916BF" w:rsidRPr="000916BF" w:rsidRDefault="000916BF" w:rsidP="000916BF">
      <w:pPr>
        <w:pStyle w:val="PargrafodaLista"/>
        <w:widowControl/>
        <w:numPr>
          <w:ilvl w:val="0"/>
          <w:numId w:val="24"/>
        </w:numPr>
        <w:tabs>
          <w:tab w:val="left" w:pos="993"/>
          <w:tab w:val="left" w:pos="1134"/>
        </w:tabs>
        <w:spacing w:line="360" w:lineRule="auto"/>
        <w:ind w:left="0" w:firstLine="708"/>
        <w:contextualSpacing/>
        <w:jc w:val="both"/>
        <w:rPr>
          <w:rFonts w:ascii="Arial" w:hAnsi="Arial" w:cs="Arial"/>
          <w:sz w:val="24"/>
          <w:szCs w:val="24"/>
          <w:lang w:val="pt-BR"/>
        </w:rPr>
      </w:pPr>
      <w:r w:rsidRPr="000916BF">
        <w:rPr>
          <w:rFonts w:ascii="Arial" w:hAnsi="Arial" w:cs="Arial"/>
          <w:sz w:val="24"/>
          <w:szCs w:val="24"/>
          <w:lang w:val="pt-BR"/>
        </w:rPr>
        <w:t>Matérias-primas, ingredientes e embalagens inspecionados na recepção, com fornecedores selecionados, que atendem às legislações competentes, com higienização e acondicionamento adequados das embalagens a serem utilizadas.</w:t>
      </w:r>
    </w:p>
    <w:p w:rsidR="0073247B" w:rsidRDefault="0073247B" w:rsidP="000916BF">
      <w:pPr>
        <w:tabs>
          <w:tab w:val="left" w:pos="993"/>
          <w:tab w:val="left" w:pos="1134"/>
        </w:tabs>
        <w:spacing w:line="360" w:lineRule="auto"/>
        <w:ind w:firstLine="993"/>
        <w:jc w:val="both"/>
        <w:rPr>
          <w:rFonts w:ascii="Arial" w:hAnsi="Arial" w:cs="Arial"/>
          <w:sz w:val="24"/>
          <w:szCs w:val="24"/>
          <w:lang w:val="pt-BR"/>
        </w:rPr>
      </w:pPr>
    </w:p>
    <w:p w:rsidR="000916BF" w:rsidRDefault="000916BF" w:rsidP="000916BF">
      <w:pPr>
        <w:tabs>
          <w:tab w:val="left" w:pos="993"/>
          <w:tab w:val="left" w:pos="1134"/>
        </w:tabs>
        <w:spacing w:line="360" w:lineRule="auto"/>
        <w:ind w:firstLine="993"/>
        <w:jc w:val="both"/>
        <w:rPr>
          <w:rFonts w:ascii="Arial" w:hAnsi="Arial" w:cs="Arial"/>
          <w:sz w:val="24"/>
          <w:szCs w:val="24"/>
          <w:lang w:val="pt-BR"/>
        </w:rPr>
      </w:pPr>
      <w:r w:rsidRPr="000916BF">
        <w:rPr>
          <w:rFonts w:ascii="Arial" w:hAnsi="Arial" w:cs="Arial"/>
          <w:sz w:val="24"/>
          <w:szCs w:val="24"/>
          <w:lang w:val="pt-BR"/>
        </w:rPr>
        <w:t>Todas as boas práticas de higiene e limpeza referentes às edificações, instalações, móveis, equipamentos, utensílios, abastecimento de água, manejo de resíduos, manipuladores, matérias-primas, ingredientes, embalagens, preparo de alimentos, armazenamento, exposição ao consumo do alimento preparado já fazem parte da nossa rotina, conforme disposto no Manual de boas práticas de fabricação e procedimentos operacionais padronizados de cada empresa, sempre supervisionado pela Vigilância Sanitária Municipal.</w:t>
      </w:r>
    </w:p>
    <w:p w:rsidR="0073247B" w:rsidRPr="000916BF" w:rsidRDefault="0073247B" w:rsidP="000916BF">
      <w:pPr>
        <w:tabs>
          <w:tab w:val="left" w:pos="993"/>
          <w:tab w:val="left" w:pos="1134"/>
        </w:tabs>
        <w:spacing w:line="360" w:lineRule="auto"/>
        <w:ind w:firstLine="993"/>
        <w:jc w:val="both"/>
        <w:rPr>
          <w:rFonts w:ascii="Arial" w:hAnsi="Arial" w:cs="Arial"/>
          <w:sz w:val="24"/>
          <w:szCs w:val="24"/>
          <w:lang w:val="pt-BR"/>
        </w:rPr>
      </w:pPr>
    </w:p>
    <w:p w:rsidR="000916BF" w:rsidRPr="000916BF" w:rsidRDefault="000916BF" w:rsidP="000916BF">
      <w:pPr>
        <w:jc w:val="center"/>
        <w:rPr>
          <w:rFonts w:ascii="Arial" w:hAnsi="Arial" w:cs="Arial"/>
          <w:b/>
          <w:sz w:val="24"/>
          <w:szCs w:val="24"/>
          <w:lang w:val="pt-BR"/>
        </w:rPr>
      </w:pPr>
    </w:p>
    <w:p w:rsidR="0073247B" w:rsidRDefault="0073247B" w:rsidP="000916BF">
      <w:pPr>
        <w:jc w:val="center"/>
        <w:rPr>
          <w:rFonts w:ascii="Arial" w:hAnsi="Arial" w:cs="Arial"/>
          <w:b/>
          <w:sz w:val="24"/>
          <w:szCs w:val="24"/>
          <w:lang w:val="pt-BR"/>
        </w:rPr>
      </w:pPr>
    </w:p>
    <w:p w:rsidR="0073247B" w:rsidRDefault="0073247B" w:rsidP="000916BF">
      <w:pPr>
        <w:jc w:val="center"/>
        <w:rPr>
          <w:rFonts w:ascii="Arial" w:hAnsi="Arial" w:cs="Arial"/>
          <w:b/>
          <w:sz w:val="24"/>
          <w:szCs w:val="24"/>
          <w:lang w:val="pt-BR"/>
        </w:rPr>
      </w:pPr>
    </w:p>
    <w:p w:rsidR="0073247B" w:rsidRDefault="0073247B" w:rsidP="000916BF">
      <w:pPr>
        <w:jc w:val="center"/>
        <w:rPr>
          <w:rFonts w:ascii="Arial" w:hAnsi="Arial" w:cs="Arial"/>
          <w:b/>
          <w:sz w:val="24"/>
          <w:szCs w:val="24"/>
          <w:lang w:val="pt-BR"/>
        </w:rPr>
      </w:pPr>
    </w:p>
    <w:p w:rsidR="0073247B" w:rsidRDefault="0073247B" w:rsidP="000916BF">
      <w:pPr>
        <w:jc w:val="center"/>
        <w:rPr>
          <w:rFonts w:ascii="Arial" w:hAnsi="Arial" w:cs="Arial"/>
          <w:b/>
          <w:sz w:val="24"/>
          <w:szCs w:val="24"/>
          <w:lang w:val="pt-BR"/>
        </w:rPr>
      </w:pPr>
    </w:p>
    <w:p w:rsidR="0073247B" w:rsidRDefault="0073247B" w:rsidP="000916BF">
      <w:pPr>
        <w:jc w:val="center"/>
        <w:rPr>
          <w:rFonts w:ascii="Arial" w:hAnsi="Arial" w:cs="Arial"/>
          <w:b/>
          <w:sz w:val="24"/>
          <w:szCs w:val="24"/>
          <w:lang w:val="pt-BR"/>
        </w:rPr>
      </w:pPr>
    </w:p>
    <w:p w:rsidR="0073247B" w:rsidRDefault="0073247B" w:rsidP="000916BF">
      <w:pPr>
        <w:jc w:val="center"/>
        <w:rPr>
          <w:rFonts w:ascii="Arial" w:hAnsi="Arial" w:cs="Arial"/>
          <w:b/>
          <w:sz w:val="24"/>
          <w:szCs w:val="24"/>
          <w:lang w:val="pt-BR"/>
        </w:rPr>
      </w:pPr>
    </w:p>
    <w:p w:rsidR="0073247B" w:rsidRDefault="0073247B" w:rsidP="000916BF">
      <w:pPr>
        <w:jc w:val="center"/>
        <w:rPr>
          <w:rFonts w:ascii="Arial" w:hAnsi="Arial" w:cs="Arial"/>
          <w:b/>
          <w:sz w:val="24"/>
          <w:szCs w:val="24"/>
          <w:lang w:val="pt-BR"/>
        </w:rPr>
      </w:pPr>
    </w:p>
    <w:p w:rsidR="0073247B" w:rsidRDefault="0073247B" w:rsidP="000916BF">
      <w:pPr>
        <w:jc w:val="center"/>
        <w:rPr>
          <w:rFonts w:ascii="Arial" w:hAnsi="Arial" w:cs="Arial"/>
          <w:b/>
          <w:sz w:val="24"/>
          <w:szCs w:val="24"/>
          <w:lang w:val="pt-BR"/>
        </w:rPr>
      </w:pPr>
    </w:p>
    <w:p w:rsidR="0073247B" w:rsidRDefault="0073247B" w:rsidP="000916BF">
      <w:pPr>
        <w:jc w:val="center"/>
        <w:rPr>
          <w:rFonts w:ascii="Arial" w:hAnsi="Arial" w:cs="Arial"/>
          <w:b/>
          <w:sz w:val="24"/>
          <w:szCs w:val="24"/>
          <w:lang w:val="pt-BR"/>
        </w:rPr>
      </w:pPr>
    </w:p>
    <w:p w:rsidR="0073247B" w:rsidRDefault="0073247B" w:rsidP="000916BF">
      <w:pPr>
        <w:jc w:val="center"/>
        <w:rPr>
          <w:rFonts w:ascii="Arial" w:hAnsi="Arial" w:cs="Arial"/>
          <w:b/>
          <w:sz w:val="24"/>
          <w:szCs w:val="24"/>
          <w:lang w:val="pt-BR"/>
        </w:rPr>
      </w:pPr>
    </w:p>
    <w:p w:rsidR="000916BF" w:rsidRPr="000916BF" w:rsidRDefault="000916BF" w:rsidP="000916BF">
      <w:pPr>
        <w:jc w:val="center"/>
        <w:rPr>
          <w:rFonts w:ascii="Arial" w:hAnsi="Arial" w:cs="Arial"/>
          <w:b/>
          <w:sz w:val="24"/>
          <w:szCs w:val="24"/>
          <w:lang w:val="pt-BR"/>
        </w:rPr>
      </w:pPr>
      <w:r w:rsidRPr="000916BF">
        <w:rPr>
          <w:rFonts w:ascii="Arial" w:hAnsi="Arial" w:cs="Arial"/>
          <w:b/>
          <w:sz w:val="24"/>
          <w:szCs w:val="24"/>
          <w:lang w:val="pt-BR"/>
        </w:rPr>
        <w:lastRenderedPageBreak/>
        <w:t xml:space="preserve">Protocolos de Reabertura das Casas de Festas de Goiânia – </w:t>
      </w:r>
    </w:p>
    <w:p w:rsidR="000916BF" w:rsidRPr="000916BF" w:rsidRDefault="000916BF" w:rsidP="000916BF">
      <w:pPr>
        <w:jc w:val="center"/>
        <w:rPr>
          <w:rFonts w:ascii="Arial" w:hAnsi="Arial" w:cs="Arial"/>
          <w:b/>
          <w:sz w:val="24"/>
          <w:szCs w:val="24"/>
          <w:lang w:val="pt-BR"/>
        </w:rPr>
      </w:pPr>
      <w:r w:rsidRPr="000916BF">
        <w:rPr>
          <w:rFonts w:ascii="Arial" w:hAnsi="Arial" w:cs="Arial"/>
          <w:b/>
          <w:sz w:val="24"/>
          <w:szCs w:val="24"/>
          <w:lang w:val="pt-BR"/>
        </w:rPr>
        <w:t>BUFFETS SOCIAIS</w:t>
      </w:r>
    </w:p>
    <w:p w:rsidR="000916BF" w:rsidRPr="000916BF" w:rsidRDefault="000916BF" w:rsidP="000916BF">
      <w:pPr>
        <w:tabs>
          <w:tab w:val="left" w:pos="993"/>
          <w:tab w:val="left" w:pos="1134"/>
        </w:tabs>
        <w:spacing w:line="360" w:lineRule="auto"/>
        <w:ind w:firstLine="993"/>
        <w:jc w:val="both"/>
        <w:rPr>
          <w:rFonts w:ascii="Arial" w:hAnsi="Arial" w:cs="Arial"/>
          <w:sz w:val="24"/>
          <w:szCs w:val="24"/>
          <w:lang w:val="pt-BR"/>
        </w:rPr>
      </w:pPr>
    </w:p>
    <w:p w:rsidR="000916BF" w:rsidRPr="000916BF" w:rsidRDefault="000916BF" w:rsidP="000916BF">
      <w:pPr>
        <w:tabs>
          <w:tab w:val="left" w:pos="993"/>
          <w:tab w:val="left" w:pos="1134"/>
        </w:tabs>
        <w:spacing w:line="360" w:lineRule="auto"/>
        <w:ind w:firstLine="993"/>
        <w:jc w:val="both"/>
        <w:rPr>
          <w:rFonts w:ascii="Arial" w:hAnsi="Arial" w:cs="Arial"/>
          <w:sz w:val="24"/>
          <w:szCs w:val="24"/>
          <w:lang w:val="pt-BR"/>
        </w:rPr>
      </w:pPr>
      <w:r w:rsidRPr="0068476E">
        <w:rPr>
          <w:rFonts w:ascii="Arial" w:hAnsi="Arial" w:cs="Arial"/>
          <w:b/>
          <w:sz w:val="24"/>
          <w:szCs w:val="24"/>
          <w:lang w:val="pt-BR"/>
        </w:rPr>
        <w:t>Para melhor entendimento de como funciona o evento, este protocolo será disposto em 03(três) categorias: o pré-evento, durante e o pós-evento</w:t>
      </w:r>
      <w:r w:rsidRPr="000916BF">
        <w:rPr>
          <w:rFonts w:ascii="Arial" w:hAnsi="Arial" w:cs="Arial"/>
          <w:sz w:val="24"/>
          <w:szCs w:val="24"/>
          <w:lang w:val="pt-BR"/>
        </w:rPr>
        <w:t>, para que, diante das novas diretrizes da Organização Mundial da Saúde e novas regulamentações da Anvisa, seguem abaixo medidas que adotaremos a partir da reabertura, até o fim das restrições sociais impostas:</w:t>
      </w:r>
    </w:p>
    <w:p w:rsidR="000916BF" w:rsidRPr="000916BF" w:rsidRDefault="000916BF" w:rsidP="000916BF">
      <w:pPr>
        <w:tabs>
          <w:tab w:val="left" w:pos="993"/>
          <w:tab w:val="left" w:pos="1134"/>
        </w:tabs>
        <w:spacing w:line="360" w:lineRule="auto"/>
        <w:ind w:firstLine="993"/>
        <w:jc w:val="both"/>
        <w:rPr>
          <w:rFonts w:ascii="Arial" w:hAnsi="Arial" w:cs="Arial"/>
          <w:sz w:val="24"/>
          <w:szCs w:val="24"/>
          <w:lang w:val="pt-BR"/>
        </w:rPr>
      </w:pPr>
    </w:p>
    <w:p w:rsidR="000916BF" w:rsidRDefault="000916BF" w:rsidP="000916BF">
      <w:pPr>
        <w:tabs>
          <w:tab w:val="left" w:pos="993"/>
          <w:tab w:val="left" w:pos="1134"/>
        </w:tabs>
        <w:spacing w:line="360" w:lineRule="auto"/>
        <w:ind w:firstLine="993"/>
        <w:jc w:val="both"/>
        <w:rPr>
          <w:rFonts w:ascii="Arial" w:hAnsi="Arial" w:cs="Arial"/>
          <w:sz w:val="24"/>
          <w:szCs w:val="24"/>
        </w:rPr>
      </w:pPr>
      <w:r w:rsidRPr="00144E7C">
        <w:rPr>
          <w:rFonts w:ascii="Arial" w:hAnsi="Arial" w:cs="Arial"/>
          <w:b/>
          <w:sz w:val="28"/>
          <w:szCs w:val="24"/>
          <w:u w:val="single"/>
        </w:rPr>
        <w:t>- Pré-evento</w:t>
      </w:r>
      <w:r>
        <w:rPr>
          <w:rFonts w:ascii="Arial" w:hAnsi="Arial" w:cs="Arial"/>
          <w:sz w:val="24"/>
          <w:szCs w:val="24"/>
        </w:rPr>
        <w:t>:</w:t>
      </w:r>
    </w:p>
    <w:p w:rsidR="0073247B" w:rsidRPr="00D22E17" w:rsidRDefault="0073247B" w:rsidP="000916BF">
      <w:pPr>
        <w:tabs>
          <w:tab w:val="left" w:pos="993"/>
          <w:tab w:val="left" w:pos="1134"/>
        </w:tabs>
        <w:spacing w:line="360" w:lineRule="auto"/>
        <w:ind w:firstLine="993"/>
        <w:jc w:val="both"/>
        <w:rPr>
          <w:rFonts w:ascii="Arial" w:hAnsi="Arial" w:cs="Arial"/>
          <w:sz w:val="24"/>
          <w:szCs w:val="24"/>
        </w:rPr>
      </w:pPr>
    </w:p>
    <w:p w:rsidR="000916BF" w:rsidRPr="000916BF" w:rsidRDefault="000916BF" w:rsidP="000916BF">
      <w:pPr>
        <w:pStyle w:val="PargrafodaLista"/>
        <w:widowControl/>
        <w:numPr>
          <w:ilvl w:val="0"/>
          <w:numId w:val="23"/>
        </w:numPr>
        <w:spacing w:line="360" w:lineRule="auto"/>
        <w:ind w:left="0" w:firstLine="360"/>
        <w:contextualSpacing/>
        <w:jc w:val="both"/>
        <w:rPr>
          <w:rFonts w:ascii="Arial" w:hAnsi="Arial" w:cs="Arial"/>
          <w:sz w:val="24"/>
          <w:szCs w:val="24"/>
          <w:lang w:val="pt-BR"/>
        </w:rPr>
      </w:pPr>
      <w:r w:rsidRPr="000916BF">
        <w:rPr>
          <w:rFonts w:ascii="Arial" w:hAnsi="Arial" w:cs="Arial"/>
          <w:sz w:val="24"/>
          <w:szCs w:val="24"/>
          <w:lang w:val="pt-BR"/>
        </w:rPr>
        <w:t>Os eventos ocorrerão com no máximo 70% da capacidade do espaço físico;</w:t>
      </w:r>
    </w:p>
    <w:p w:rsidR="000916BF" w:rsidRPr="000916BF" w:rsidRDefault="000916BF" w:rsidP="000916BF">
      <w:pPr>
        <w:pStyle w:val="PargrafodaLista"/>
        <w:widowControl/>
        <w:numPr>
          <w:ilvl w:val="0"/>
          <w:numId w:val="23"/>
        </w:numPr>
        <w:spacing w:line="360" w:lineRule="auto"/>
        <w:ind w:left="0" w:firstLine="360"/>
        <w:contextualSpacing/>
        <w:jc w:val="both"/>
        <w:rPr>
          <w:rFonts w:ascii="Arial" w:hAnsi="Arial" w:cs="Arial"/>
          <w:sz w:val="24"/>
          <w:szCs w:val="24"/>
          <w:lang w:val="pt-BR"/>
        </w:rPr>
      </w:pPr>
      <w:r w:rsidRPr="000916BF">
        <w:rPr>
          <w:rFonts w:ascii="Arial" w:hAnsi="Arial" w:cs="Arial"/>
          <w:sz w:val="24"/>
          <w:szCs w:val="24"/>
          <w:lang w:val="pt-BR"/>
        </w:rPr>
        <w:t>Colaboradores internos e terceirizados que farão montagem ou outras atividades para realização do evento deverão:</w:t>
      </w:r>
    </w:p>
    <w:p w:rsidR="000916BF" w:rsidRPr="000916BF" w:rsidRDefault="000916BF" w:rsidP="000916BF">
      <w:pPr>
        <w:spacing w:line="360" w:lineRule="auto"/>
        <w:ind w:left="360"/>
        <w:jc w:val="both"/>
        <w:rPr>
          <w:rFonts w:ascii="Arial" w:hAnsi="Arial" w:cs="Arial"/>
          <w:sz w:val="24"/>
          <w:szCs w:val="24"/>
          <w:lang w:val="pt-BR"/>
        </w:rPr>
      </w:pPr>
      <w:r w:rsidRPr="000916BF">
        <w:rPr>
          <w:rFonts w:ascii="Arial" w:hAnsi="Arial" w:cs="Arial"/>
          <w:sz w:val="24"/>
          <w:szCs w:val="24"/>
          <w:lang w:val="pt-BR"/>
        </w:rPr>
        <w:t>- ter sua temperatura monitorada na entrada, com planilha constando nome, telefone e a temperatura apresentada. Em caso de temperatura acima de 37,7</w:t>
      </w:r>
      <w:r w:rsidRPr="000916BF">
        <w:rPr>
          <w:rFonts w:ascii="Arial" w:hAnsi="Arial" w:cs="Arial"/>
          <w:sz w:val="24"/>
          <w:szCs w:val="24"/>
          <w:vertAlign w:val="superscript"/>
          <w:lang w:val="pt-BR"/>
        </w:rPr>
        <w:t>o</w:t>
      </w:r>
      <w:r w:rsidRPr="000916BF">
        <w:rPr>
          <w:rFonts w:ascii="Arial" w:hAnsi="Arial" w:cs="Arial"/>
          <w:sz w:val="24"/>
          <w:szCs w:val="24"/>
          <w:lang w:val="pt-BR"/>
        </w:rPr>
        <w:t>C serão aconselhados a buscar orientação médica e não poderão exercer suas atividades;</w:t>
      </w:r>
    </w:p>
    <w:p w:rsidR="000916BF" w:rsidRPr="000916BF" w:rsidRDefault="000916BF" w:rsidP="000916BF">
      <w:pPr>
        <w:spacing w:line="360" w:lineRule="auto"/>
        <w:ind w:left="360"/>
        <w:jc w:val="both"/>
        <w:rPr>
          <w:rFonts w:ascii="Arial" w:hAnsi="Arial" w:cs="Arial"/>
          <w:sz w:val="24"/>
          <w:szCs w:val="24"/>
          <w:lang w:val="pt-BR"/>
        </w:rPr>
      </w:pPr>
      <w:r w:rsidRPr="000916BF">
        <w:rPr>
          <w:rFonts w:ascii="Arial" w:hAnsi="Arial" w:cs="Arial"/>
          <w:sz w:val="24"/>
          <w:szCs w:val="24"/>
          <w:lang w:val="pt-BR"/>
        </w:rPr>
        <w:t xml:space="preserve">- Fazer reunião de treinamento com a equipe focando nas prevenções à Covid-19, contendo higiene sanitária, boas práticas de manipulação, distanciamento social e principais sintomas da doença; </w:t>
      </w:r>
    </w:p>
    <w:p w:rsidR="000916BF" w:rsidRPr="000916BF" w:rsidRDefault="000916BF" w:rsidP="000916BF">
      <w:pPr>
        <w:spacing w:line="360" w:lineRule="auto"/>
        <w:ind w:left="360"/>
        <w:jc w:val="both"/>
        <w:rPr>
          <w:rFonts w:ascii="Arial" w:hAnsi="Arial" w:cs="Arial"/>
          <w:sz w:val="24"/>
          <w:szCs w:val="24"/>
          <w:lang w:val="pt-BR"/>
        </w:rPr>
      </w:pPr>
      <w:r w:rsidRPr="000916BF">
        <w:rPr>
          <w:rFonts w:ascii="Arial" w:hAnsi="Arial" w:cs="Arial"/>
          <w:sz w:val="24"/>
          <w:szCs w:val="24"/>
          <w:lang w:val="pt-BR"/>
        </w:rPr>
        <w:t>- obrigatório o uso de máscaras durante toda a atividade;</w:t>
      </w:r>
    </w:p>
    <w:p w:rsidR="000916BF" w:rsidRPr="000916BF" w:rsidRDefault="000916BF" w:rsidP="000916BF">
      <w:pPr>
        <w:pStyle w:val="PargrafodaLista"/>
        <w:spacing w:line="360" w:lineRule="auto"/>
        <w:ind w:left="360"/>
        <w:jc w:val="both"/>
        <w:rPr>
          <w:rFonts w:ascii="Arial" w:hAnsi="Arial" w:cs="Arial"/>
          <w:sz w:val="24"/>
          <w:szCs w:val="24"/>
          <w:lang w:val="pt-BR"/>
        </w:rPr>
      </w:pPr>
      <w:r w:rsidRPr="000916BF">
        <w:rPr>
          <w:rFonts w:ascii="Arial" w:hAnsi="Arial" w:cs="Arial"/>
          <w:sz w:val="24"/>
          <w:szCs w:val="24"/>
          <w:lang w:val="pt-BR"/>
        </w:rPr>
        <w:t>- manter o distanciamento social com os demais colegas.</w:t>
      </w:r>
    </w:p>
    <w:p w:rsidR="000916BF" w:rsidRPr="000916BF" w:rsidRDefault="000916BF" w:rsidP="000916BF">
      <w:pPr>
        <w:pStyle w:val="PargrafodaLista"/>
        <w:widowControl/>
        <w:numPr>
          <w:ilvl w:val="0"/>
          <w:numId w:val="23"/>
        </w:numPr>
        <w:spacing w:line="360" w:lineRule="auto"/>
        <w:ind w:left="0" w:firstLine="360"/>
        <w:contextualSpacing/>
        <w:jc w:val="both"/>
        <w:rPr>
          <w:rFonts w:ascii="Arial" w:hAnsi="Arial" w:cs="Arial"/>
          <w:sz w:val="24"/>
          <w:szCs w:val="24"/>
          <w:lang w:val="pt-BR"/>
        </w:rPr>
      </w:pPr>
      <w:r w:rsidRPr="000916BF">
        <w:rPr>
          <w:rFonts w:ascii="Arial" w:hAnsi="Arial" w:cs="Arial"/>
          <w:sz w:val="24"/>
          <w:szCs w:val="24"/>
          <w:lang w:val="pt-BR"/>
        </w:rPr>
        <w:t>Decorações não tomarão 20% da capacidade do espaço de eventos, a fim de otimizar o distanciamento entre as mesas;</w:t>
      </w:r>
    </w:p>
    <w:p w:rsidR="000916BF" w:rsidRPr="000916BF" w:rsidRDefault="000916BF" w:rsidP="000916BF">
      <w:pPr>
        <w:pStyle w:val="PargrafodaLista"/>
        <w:widowControl/>
        <w:numPr>
          <w:ilvl w:val="0"/>
          <w:numId w:val="23"/>
        </w:numPr>
        <w:spacing w:line="360" w:lineRule="auto"/>
        <w:ind w:left="0" w:firstLine="360"/>
        <w:contextualSpacing/>
        <w:jc w:val="both"/>
        <w:rPr>
          <w:rFonts w:ascii="Arial" w:hAnsi="Arial" w:cs="Arial"/>
          <w:sz w:val="24"/>
          <w:szCs w:val="24"/>
          <w:lang w:val="pt-BR"/>
        </w:rPr>
      </w:pPr>
      <w:r w:rsidRPr="000916BF">
        <w:rPr>
          <w:rFonts w:ascii="Arial" w:hAnsi="Arial" w:cs="Arial"/>
          <w:sz w:val="24"/>
          <w:szCs w:val="24"/>
          <w:lang w:val="pt-BR"/>
        </w:rPr>
        <w:t>Distanciamento das mesas em 2m, para facilitar a circulação e a higienização, com mesas montadas com 04, 06 ou 08 lugares, para atender ao mesmo núcleo familiar;</w:t>
      </w:r>
    </w:p>
    <w:p w:rsidR="000916BF" w:rsidRPr="000916BF" w:rsidRDefault="000916BF" w:rsidP="000916BF">
      <w:pPr>
        <w:pStyle w:val="PargrafodaLista"/>
        <w:widowControl/>
        <w:numPr>
          <w:ilvl w:val="0"/>
          <w:numId w:val="23"/>
        </w:numPr>
        <w:spacing w:line="360" w:lineRule="auto"/>
        <w:ind w:left="0" w:firstLine="360"/>
        <w:contextualSpacing/>
        <w:jc w:val="both"/>
        <w:rPr>
          <w:rFonts w:ascii="Arial" w:hAnsi="Arial" w:cs="Arial"/>
          <w:sz w:val="24"/>
          <w:szCs w:val="24"/>
          <w:lang w:val="pt-BR"/>
        </w:rPr>
      </w:pPr>
      <w:r w:rsidRPr="000916BF">
        <w:rPr>
          <w:rFonts w:ascii="Arial" w:hAnsi="Arial" w:cs="Arial"/>
          <w:sz w:val="24"/>
          <w:szCs w:val="24"/>
          <w:lang w:val="pt-BR"/>
        </w:rPr>
        <w:t>O cliente deverá fornecer a lista de núcleos familiares para montagem das mesas, que serão reservadas para receber seus convidados específicos;</w:t>
      </w:r>
    </w:p>
    <w:p w:rsidR="000916BF" w:rsidRPr="000916BF" w:rsidRDefault="000916BF" w:rsidP="000916BF">
      <w:pPr>
        <w:pStyle w:val="PargrafodaLista"/>
        <w:widowControl/>
        <w:numPr>
          <w:ilvl w:val="0"/>
          <w:numId w:val="23"/>
        </w:numPr>
        <w:spacing w:line="360" w:lineRule="auto"/>
        <w:ind w:left="0" w:firstLine="360"/>
        <w:contextualSpacing/>
        <w:jc w:val="both"/>
        <w:rPr>
          <w:rFonts w:ascii="Arial" w:hAnsi="Arial" w:cs="Arial"/>
          <w:sz w:val="24"/>
          <w:szCs w:val="24"/>
          <w:lang w:val="pt-BR"/>
        </w:rPr>
      </w:pPr>
      <w:r w:rsidRPr="000916BF">
        <w:rPr>
          <w:rFonts w:ascii="Arial" w:hAnsi="Arial" w:cs="Arial"/>
          <w:sz w:val="24"/>
          <w:szCs w:val="24"/>
          <w:lang w:val="pt-BR"/>
        </w:rPr>
        <w:t>Convites digitais que contenham informações sobre a covid-19, informando que, em caso de apresentação de sintomas, que o convidado não compareça ao evento;</w:t>
      </w:r>
    </w:p>
    <w:p w:rsidR="000916BF" w:rsidRPr="000916BF" w:rsidRDefault="000916BF" w:rsidP="000916BF">
      <w:pPr>
        <w:pStyle w:val="PargrafodaLista"/>
        <w:widowControl/>
        <w:numPr>
          <w:ilvl w:val="0"/>
          <w:numId w:val="23"/>
        </w:numPr>
        <w:spacing w:line="360" w:lineRule="auto"/>
        <w:ind w:left="0" w:firstLine="360"/>
        <w:contextualSpacing/>
        <w:jc w:val="both"/>
        <w:rPr>
          <w:rFonts w:ascii="Arial" w:hAnsi="Arial" w:cs="Arial"/>
          <w:sz w:val="24"/>
          <w:szCs w:val="24"/>
          <w:lang w:val="pt-BR"/>
        </w:rPr>
      </w:pPr>
      <w:r w:rsidRPr="000916BF">
        <w:rPr>
          <w:rFonts w:ascii="Arial" w:hAnsi="Arial" w:cs="Arial"/>
          <w:sz w:val="24"/>
          <w:szCs w:val="24"/>
          <w:lang w:val="pt-BR"/>
        </w:rPr>
        <w:t>Supervisão periódica de um profissional da área de alimentos;</w:t>
      </w:r>
    </w:p>
    <w:p w:rsidR="000916BF" w:rsidRPr="000916BF" w:rsidRDefault="000916BF" w:rsidP="000916BF">
      <w:pPr>
        <w:pStyle w:val="PargrafodaLista"/>
        <w:widowControl/>
        <w:numPr>
          <w:ilvl w:val="0"/>
          <w:numId w:val="23"/>
        </w:numPr>
        <w:spacing w:line="360" w:lineRule="auto"/>
        <w:ind w:left="0" w:firstLine="360"/>
        <w:contextualSpacing/>
        <w:jc w:val="both"/>
        <w:rPr>
          <w:rFonts w:ascii="Arial" w:hAnsi="Arial" w:cs="Arial"/>
          <w:sz w:val="24"/>
          <w:szCs w:val="24"/>
          <w:lang w:val="pt-BR"/>
        </w:rPr>
      </w:pPr>
      <w:r w:rsidRPr="000916BF">
        <w:rPr>
          <w:rFonts w:ascii="Arial" w:hAnsi="Arial" w:cs="Arial"/>
          <w:sz w:val="24"/>
          <w:szCs w:val="24"/>
          <w:lang w:val="pt-BR"/>
        </w:rPr>
        <w:lastRenderedPageBreak/>
        <w:t>Disponibilização de dispensers de álcool 70% na entrada, banheiros, mesas dos convidados, carrinhos dos garçons e a cada 10m</w:t>
      </w:r>
      <w:r w:rsidRPr="000916BF">
        <w:rPr>
          <w:rFonts w:ascii="Arial" w:hAnsi="Arial" w:cs="Arial"/>
          <w:sz w:val="24"/>
          <w:szCs w:val="24"/>
          <w:vertAlign w:val="superscript"/>
          <w:lang w:val="pt-BR"/>
        </w:rPr>
        <w:t>2</w:t>
      </w:r>
      <w:r w:rsidRPr="000916BF">
        <w:rPr>
          <w:rFonts w:ascii="Arial" w:hAnsi="Arial" w:cs="Arial"/>
          <w:sz w:val="24"/>
          <w:szCs w:val="24"/>
          <w:lang w:val="pt-BR"/>
        </w:rPr>
        <w:t xml:space="preserve"> pelo salão;</w:t>
      </w:r>
    </w:p>
    <w:p w:rsidR="000916BF" w:rsidRPr="000916BF" w:rsidRDefault="000916BF" w:rsidP="000916BF">
      <w:pPr>
        <w:pStyle w:val="PargrafodaLista"/>
        <w:widowControl/>
        <w:numPr>
          <w:ilvl w:val="0"/>
          <w:numId w:val="23"/>
        </w:numPr>
        <w:spacing w:line="360" w:lineRule="auto"/>
        <w:ind w:left="0" w:firstLine="360"/>
        <w:contextualSpacing/>
        <w:jc w:val="both"/>
        <w:rPr>
          <w:rFonts w:ascii="Arial" w:hAnsi="Arial" w:cs="Arial"/>
          <w:sz w:val="24"/>
          <w:szCs w:val="24"/>
          <w:lang w:val="pt-BR"/>
        </w:rPr>
      </w:pPr>
      <w:r w:rsidRPr="000916BF">
        <w:rPr>
          <w:rFonts w:ascii="Arial" w:hAnsi="Arial" w:cs="Arial"/>
          <w:sz w:val="24"/>
          <w:szCs w:val="24"/>
          <w:lang w:val="pt-BR"/>
        </w:rPr>
        <w:t>Utilização de tapetes descontaminantes / sanitizantes na entrada do salão;</w:t>
      </w:r>
    </w:p>
    <w:p w:rsidR="000916BF" w:rsidRPr="000916BF" w:rsidRDefault="000916BF" w:rsidP="000916BF">
      <w:pPr>
        <w:pStyle w:val="PargrafodaLista"/>
        <w:widowControl/>
        <w:numPr>
          <w:ilvl w:val="0"/>
          <w:numId w:val="23"/>
        </w:numPr>
        <w:spacing w:line="360" w:lineRule="auto"/>
        <w:ind w:left="0" w:firstLine="360"/>
        <w:contextualSpacing/>
        <w:jc w:val="both"/>
        <w:rPr>
          <w:rFonts w:ascii="Arial" w:hAnsi="Arial" w:cs="Arial"/>
          <w:sz w:val="24"/>
          <w:szCs w:val="24"/>
          <w:lang w:val="pt-BR"/>
        </w:rPr>
      </w:pPr>
      <w:r w:rsidRPr="000916BF">
        <w:rPr>
          <w:rFonts w:ascii="Arial" w:hAnsi="Arial" w:cs="Arial"/>
          <w:sz w:val="24"/>
          <w:szCs w:val="24"/>
          <w:lang w:val="pt-BR"/>
        </w:rPr>
        <w:t>Higienização de todas as superfícies (brinquedos, bancadas dos salões e etc.) com solução de água sanitária 200ppm;</w:t>
      </w:r>
    </w:p>
    <w:p w:rsidR="000916BF" w:rsidRPr="000916BF" w:rsidRDefault="000916BF" w:rsidP="000916BF">
      <w:pPr>
        <w:pStyle w:val="PargrafodaLista"/>
        <w:widowControl/>
        <w:numPr>
          <w:ilvl w:val="0"/>
          <w:numId w:val="23"/>
        </w:numPr>
        <w:spacing w:line="360" w:lineRule="auto"/>
        <w:ind w:left="0" w:firstLine="360"/>
        <w:contextualSpacing/>
        <w:jc w:val="both"/>
        <w:rPr>
          <w:lang w:val="pt-BR"/>
        </w:rPr>
      </w:pPr>
      <w:r w:rsidRPr="000916BF">
        <w:rPr>
          <w:rFonts w:ascii="Arial" w:hAnsi="Arial" w:cs="Arial"/>
          <w:sz w:val="24"/>
          <w:szCs w:val="24"/>
          <w:lang w:val="pt-BR"/>
        </w:rPr>
        <w:t xml:space="preserve"> Servir alimentos </w:t>
      </w:r>
      <w:r w:rsidRPr="000916BF">
        <w:rPr>
          <w:rFonts w:ascii="Arial" w:hAnsi="Arial" w:cs="Arial"/>
          <w:i/>
          <w:sz w:val="24"/>
          <w:szCs w:val="24"/>
          <w:lang w:val="pt-BR"/>
        </w:rPr>
        <w:t>a la carte</w:t>
      </w:r>
      <w:r w:rsidRPr="000916BF">
        <w:rPr>
          <w:rFonts w:ascii="Arial" w:hAnsi="Arial" w:cs="Arial"/>
          <w:sz w:val="24"/>
          <w:szCs w:val="24"/>
          <w:lang w:val="pt-BR"/>
        </w:rPr>
        <w:t>, ou no sistema self Service, disponibilizando luvas plásticas para os clientes e observando o distanciamento de 01 mt entre os convidados na fila para se servir;</w:t>
      </w:r>
    </w:p>
    <w:p w:rsidR="000916BF" w:rsidRPr="000916BF" w:rsidRDefault="000916BF" w:rsidP="000916BF">
      <w:pPr>
        <w:pStyle w:val="PargrafodaLista"/>
        <w:widowControl/>
        <w:numPr>
          <w:ilvl w:val="0"/>
          <w:numId w:val="23"/>
        </w:numPr>
        <w:spacing w:line="360" w:lineRule="auto"/>
        <w:ind w:left="0" w:firstLine="360"/>
        <w:contextualSpacing/>
        <w:jc w:val="both"/>
        <w:rPr>
          <w:lang w:val="pt-BR"/>
        </w:rPr>
      </w:pPr>
      <w:r w:rsidRPr="000916BF">
        <w:rPr>
          <w:rFonts w:ascii="Arial" w:hAnsi="Arial" w:cs="Arial"/>
          <w:sz w:val="24"/>
          <w:szCs w:val="24"/>
          <w:lang w:val="pt-BR"/>
        </w:rPr>
        <w:t>Os talheres deverão estar higienizados embalados em sacos plásticos ao serem ofertados aos clientes, ou lançar mão do uso de descartáveis;</w:t>
      </w:r>
    </w:p>
    <w:p w:rsidR="000916BF" w:rsidRPr="000916BF" w:rsidRDefault="000916BF" w:rsidP="000916BF">
      <w:pPr>
        <w:pStyle w:val="PargrafodaLista"/>
        <w:widowControl/>
        <w:numPr>
          <w:ilvl w:val="0"/>
          <w:numId w:val="23"/>
        </w:numPr>
        <w:spacing w:line="360" w:lineRule="auto"/>
        <w:ind w:left="0" w:firstLine="360"/>
        <w:contextualSpacing/>
        <w:jc w:val="both"/>
        <w:rPr>
          <w:rFonts w:ascii="Arial" w:hAnsi="Arial" w:cs="Arial"/>
          <w:sz w:val="24"/>
          <w:szCs w:val="24"/>
          <w:lang w:val="pt-BR"/>
        </w:rPr>
      </w:pPr>
      <w:r w:rsidRPr="000916BF">
        <w:rPr>
          <w:rFonts w:ascii="Arial" w:hAnsi="Arial" w:cs="Arial"/>
          <w:sz w:val="24"/>
          <w:szCs w:val="24"/>
          <w:lang w:val="pt-BR"/>
        </w:rPr>
        <w:t>Em ambientes que possuírem janelas, mantê-las abertas para circulação natural do ar, vetando decorações que obstruam as mesmas;</w:t>
      </w:r>
    </w:p>
    <w:p w:rsidR="000916BF" w:rsidRPr="000916BF" w:rsidRDefault="000916BF" w:rsidP="000916BF">
      <w:pPr>
        <w:pStyle w:val="PargrafodaLista"/>
        <w:widowControl/>
        <w:numPr>
          <w:ilvl w:val="0"/>
          <w:numId w:val="23"/>
        </w:numPr>
        <w:spacing w:line="360" w:lineRule="auto"/>
        <w:ind w:left="0" w:firstLine="360"/>
        <w:contextualSpacing/>
        <w:jc w:val="both"/>
        <w:rPr>
          <w:rFonts w:ascii="Arial" w:hAnsi="Arial" w:cs="Arial"/>
          <w:sz w:val="24"/>
          <w:szCs w:val="24"/>
          <w:lang w:val="pt-BR"/>
        </w:rPr>
      </w:pPr>
      <w:r w:rsidRPr="000916BF">
        <w:rPr>
          <w:rFonts w:ascii="Arial" w:hAnsi="Arial" w:cs="Arial"/>
          <w:sz w:val="24"/>
          <w:szCs w:val="24"/>
          <w:lang w:val="pt-BR"/>
        </w:rPr>
        <w:t>Comprovação mensal de limpeza dos equipamentos de ventilação mecânica;</w:t>
      </w:r>
    </w:p>
    <w:p w:rsidR="000916BF" w:rsidRPr="000916BF" w:rsidRDefault="000916BF" w:rsidP="000916BF">
      <w:pPr>
        <w:pStyle w:val="PargrafodaLista"/>
        <w:widowControl/>
        <w:numPr>
          <w:ilvl w:val="0"/>
          <w:numId w:val="23"/>
        </w:numPr>
        <w:spacing w:line="360" w:lineRule="auto"/>
        <w:ind w:left="0" w:firstLine="360"/>
        <w:contextualSpacing/>
        <w:jc w:val="both"/>
        <w:rPr>
          <w:rFonts w:ascii="Arial" w:hAnsi="Arial" w:cs="Arial"/>
          <w:sz w:val="24"/>
          <w:szCs w:val="24"/>
          <w:lang w:val="pt-BR"/>
        </w:rPr>
      </w:pPr>
      <w:r w:rsidRPr="000916BF">
        <w:rPr>
          <w:rFonts w:ascii="Arial" w:hAnsi="Arial" w:cs="Arial"/>
          <w:sz w:val="24"/>
          <w:szCs w:val="24"/>
          <w:lang w:val="pt-BR"/>
        </w:rPr>
        <w:t>Garçons, recepcionista e todos que compõem a equipe de apoio e organização do evento: obrigatório o uso de máscaras, com higimask ou faces hielde e luvas ao servir ou atender os convidados dos eventos;</w:t>
      </w:r>
    </w:p>
    <w:p w:rsidR="000916BF" w:rsidRPr="000916BF" w:rsidRDefault="000916BF" w:rsidP="000916BF">
      <w:pPr>
        <w:pStyle w:val="PargrafodaLista"/>
        <w:widowControl/>
        <w:numPr>
          <w:ilvl w:val="0"/>
          <w:numId w:val="23"/>
        </w:numPr>
        <w:spacing w:line="360" w:lineRule="auto"/>
        <w:ind w:left="0" w:firstLine="360"/>
        <w:contextualSpacing/>
        <w:jc w:val="both"/>
        <w:rPr>
          <w:rFonts w:ascii="Arial" w:hAnsi="Arial" w:cs="Arial"/>
          <w:sz w:val="24"/>
          <w:szCs w:val="24"/>
          <w:lang w:val="pt-BR"/>
        </w:rPr>
      </w:pPr>
      <w:r w:rsidRPr="000916BF">
        <w:rPr>
          <w:rFonts w:ascii="Arial" w:hAnsi="Arial" w:cs="Arial"/>
          <w:sz w:val="24"/>
          <w:szCs w:val="24"/>
          <w:lang w:val="pt-BR"/>
        </w:rPr>
        <w:t>Cartazes informativos sobre lavagem das mãos nos banheiros sociais;</w:t>
      </w:r>
    </w:p>
    <w:p w:rsidR="000916BF" w:rsidRPr="000916BF" w:rsidRDefault="000916BF" w:rsidP="000916BF">
      <w:pPr>
        <w:pStyle w:val="PargrafodaLista"/>
        <w:spacing w:line="360" w:lineRule="auto"/>
        <w:ind w:left="360"/>
        <w:jc w:val="both"/>
        <w:rPr>
          <w:rFonts w:ascii="Arial" w:hAnsi="Arial" w:cs="Arial"/>
          <w:sz w:val="24"/>
          <w:szCs w:val="24"/>
          <w:lang w:val="pt-BR"/>
        </w:rPr>
      </w:pPr>
    </w:p>
    <w:p w:rsidR="000916BF" w:rsidRDefault="000916BF" w:rsidP="000916BF">
      <w:pPr>
        <w:spacing w:line="360" w:lineRule="auto"/>
        <w:ind w:left="360" w:firstLine="348"/>
        <w:jc w:val="both"/>
        <w:rPr>
          <w:rFonts w:ascii="Arial" w:hAnsi="Arial" w:cs="Arial"/>
          <w:b/>
          <w:sz w:val="28"/>
          <w:szCs w:val="24"/>
          <w:u w:val="single"/>
        </w:rPr>
      </w:pPr>
      <w:r w:rsidRPr="00144E7C">
        <w:rPr>
          <w:rFonts w:ascii="Arial" w:hAnsi="Arial" w:cs="Arial"/>
          <w:b/>
          <w:sz w:val="28"/>
          <w:szCs w:val="24"/>
          <w:u w:val="single"/>
        </w:rPr>
        <w:t>- Durante o evento:</w:t>
      </w:r>
    </w:p>
    <w:p w:rsidR="0073247B" w:rsidRPr="00144E7C" w:rsidRDefault="0073247B" w:rsidP="000916BF">
      <w:pPr>
        <w:spacing w:line="360" w:lineRule="auto"/>
        <w:ind w:left="360" w:firstLine="348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0916BF" w:rsidRPr="000916BF" w:rsidRDefault="000916BF" w:rsidP="000916BF">
      <w:pPr>
        <w:pStyle w:val="PargrafodaLista"/>
        <w:widowControl/>
        <w:numPr>
          <w:ilvl w:val="0"/>
          <w:numId w:val="23"/>
        </w:numPr>
        <w:spacing w:line="360" w:lineRule="auto"/>
        <w:ind w:left="0" w:firstLine="360"/>
        <w:contextualSpacing/>
        <w:jc w:val="both"/>
        <w:rPr>
          <w:rFonts w:ascii="Arial" w:hAnsi="Arial" w:cs="Arial"/>
          <w:sz w:val="24"/>
          <w:szCs w:val="24"/>
          <w:lang w:val="pt-BR"/>
        </w:rPr>
      </w:pPr>
      <w:r w:rsidRPr="000916BF">
        <w:rPr>
          <w:rFonts w:ascii="Arial" w:hAnsi="Arial" w:cs="Arial"/>
          <w:sz w:val="24"/>
          <w:szCs w:val="24"/>
          <w:lang w:val="pt-BR"/>
        </w:rPr>
        <w:t xml:space="preserve">Exigir que os clientes usem máscara ao entrar e circular pelo estabelecimento (só tirando para comer ou beber); </w:t>
      </w:r>
    </w:p>
    <w:p w:rsidR="000916BF" w:rsidRPr="000916BF" w:rsidRDefault="000916BF" w:rsidP="000916BF">
      <w:pPr>
        <w:pStyle w:val="PargrafodaLista"/>
        <w:widowControl/>
        <w:numPr>
          <w:ilvl w:val="0"/>
          <w:numId w:val="23"/>
        </w:numPr>
        <w:spacing w:line="360" w:lineRule="auto"/>
        <w:ind w:left="0" w:firstLine="360"/>
        <w:contextualSpacing/>
        <w:jc w:val="both"/>
        <w:rPr>
          <w:rFonts w:ascii="Arial" w:hAnsi="Arial" w:cs="Arial"/>
          <w:sz w:val="24"/>
          <w:szCs w:val="24"/>
          <w:lang w:val="pt-BR"/>
        </w:rPr>
      </w:pPr>
      <w:r w:rsidRPr="000916BF">
        <w:rPr>
          <w:rFonts w:ascii="Arial" w:hAnsi="Arial" w:cs="Arial"/>
          <w:sz w:val="24"/>
          <w:szCs w:val="24"/>
          <w:lang w:val="pt-BR"/>
        </w:rPr>
        <w:t>Possuir nas mesas, de forma individual, o cardápio servido no evento</w:t>
      </w:r>
      <w:r w:rsidR="00BD4A8F">
        <w:rPr>
          <w:rFonts w:ascii="Arial" w:hAnsi="Arial" w:cs="Arial"/>
          <w:sz w:val="24"/>
          <w:szCs w:val="24"/>
          <w:lang w:val="pt-BR"/>
        </w:rPr>
        <w:t xml:space="preserve"> bem como álcool 70 %</w:t>
      </w:r>
      <w:r w:rsidRPr="000916BF">
        <w:rPr>
          <w:rFonts w:ascii="Arial" w:hAnsi="Arial" w:cs="Arial"/>
          <w:sz w:val="24"/>
          <w:szCs w:val="24"/>
          <w:lang w:val="pt-BR"/>
        </w:rPr>
        <w:t>;</w:t>
      </w:r>
    </w:p>
    <w:p w:rsidR="000916BF" w:rsidRPr="000916BF" w:rsidRDefault="000916BF" w:rsidP="000916BF">
      <w:pPr>
        <w:pStyle w:val="PargrafodaLista"/>
        <w:widowControl/>
        <w:numPr>
          <w:ilvl w:val="0"/>
          <w:numId w:val="23"/>
        </w:numPr>
        <w:spacing w:line="360" w:lineRule="auto"/>
        <w:ind w:left="0" w:firstLine="360"/>
        <w:contextualSpacing/>
        <w:jc w:val="both"/>
        <w:rPr>
          <w:rFonts w:ascii="Arial" w:hAnsi="Arial" w:cs="Arial"/>
          <w:sz w:val="24"/>
          <w:szCs w:val="24"/>
          <w:lang w:val="pt-BR"/>
        </w:rPr>
      </w:pPr>
      <w:r w:rsidRPr="000916BF">
        <w:rPr>
          <w:rFonts w:ascii="Arial" w:hAnsi="Arial" w:cs="Arial"/>
          <w:sz w:val="24"/>
          <w:szCs w:val="24"/>
          <w:lang w:val="pt-BR"/>
        </w:rPr>
        <w:t xml:space="preserve"> O colaborador recepcionista do evento deverá anotar nome e telefone de cada convidado e monitorar a temperatura dos mesmos, tudo anotado em planilha elaborado pelo buffet. Em caso de temperatura acima de 37,7</w:t>
      </w:r>
      <w:r w:rsidRPr="000916BF">
        <w:rPr>
          <w:rFonts w:ascii="Arial" w:hAnsi="Arial" w:cs="Arial"/>
          <w:sz w:val="24"/>
          <w:szCs w:val="24"/>
          <w:vertAlign w:val="superscript"/>
          <w:lang w:val="pt-BR"/>
        </w:rPr>
        <w:t>o</w:t>
      </w:r>
      <w:r w:rsidRPr="000916BF">
        <w:rPr>
          <w:rFonts w:ascii="Arial" w:hAnsi="Arial" w:cs="Arial"/>
          <w:sz w:val="24"/>
          <w:szCs w:val="24"/>
          <w:lang w:val="pt-BR"/>
        </w:rPr>
        <w:t>C serão aconselhados a buscar orientação médica e não poderão adentrar ao recinto.</w:t>
      </w:r>
    </w:p>
    <w:p w:rsidR="000916BF" w:rsidRPr="000916BF" w:rsidRDefault="000916BF" w:rsidP="000916BF">
      <w:pPr>
        <w:pStyle w:val="PargrafodaLista"/>
        <w:widowControl/>
        <w:numPr>
          <w:ilvl w:val="0"/>
          <w:numId w:val="23"/>
        </w:numPr>
        <w:spacing w:line="360" w:lineRule="auto"/>
        <w:ind w:left="0" w:firstLine="360"/>
        <w:contextualSpacing/>
        <w:jc w:val="both"/>
        <w:rPr>
          <w:rFonts w:ascii="Arial" w:hAnsi="Arial" w:cs="Arial"/>
          <w:sz w:val="24"/>
          <w:szCs w:val="24"/>
          <w:lang w:val="pt-BR"/>
        </w:rPr>
      </w:pPr>
      <w:r w:rsidRPr="000916BF">
        <w:rPr>
          <w:rFonts w:ascii="Arial" w:hAnsi="Arial" w:cs="Arial"/>
          <w:sz w:val="24"/>
          <w:szCs w:val="24"/>
          <w:lang w:val="pt-BR"/>
        </w:rPr>
        <w:t xml:space="preserve"> Higienização de superfícies (brinquedos, bancadas dos salões e etc.) a cada 60 minutos com solução de água sanitária 200ppm;</w:t>
      </w:r>
    </w:p>
    <w:p w:rsidR="000916BF" w:rsidRPr="000916BF" w:rsidRDefault="000916BF" w:rsidP="000916BF">
      <w:pPr>
        <w:pStyle w:val="PargrafodaLista"/>
        <w:widowControl/>
        <w:numPr>
          <w:ilvl w:val="0"/>
          <w:numId w:val="23"/>
        </w:numPr>
        <w:spacing w:line="360" w:lineRule="auto"/>
        <w:ind w:left="0" w:firstLine="360"/>
        <w:contextualSpacing/>
        <w:jc w:val="both"/>
        <w:rPr>
          <w:rFonts w:ascii="Arial" w:hAnsi="Arial" w:cs="Arial"/>
          <w:sz w:val="24"/>
          <w:szCs w:val="24"/>
          <w:lang w:val="pt-BR"/>
        </w:rPr>
      </w:pPr>
      <w:r w:rsidRPr="000916BF">
        <w:rPr>
          <w:rFonts w:ascii="Arial" w:hAnsi="Arial" w:cs="Arial"/>
          <w:sz w:val="24"/>
          <w:szCs w:val="24"/>
          <w:lang w:val="pt-BR"/>
        </w:rPr>
        <w:lastRenderedPageBreak/>
        <w:t>Os convidados serão recebidos com orientação de uso do tapete sanitizantes, dispenser de álcool gel e indicação do lavatório de mãos mais próximo;</w:t>
      </w:r>
    </w:p>
    <w:p w:rsidR="000916BF" w:rsidRPr="000916BF" w:rsidRDefault="000916BF" w:rsidP="000916BF">
      <w:pPr>
        <w:pStyle w:val="PargrafodaLista"/>
        <w:widowControl/>
        <w:numPr>
          <w:ilvl w:val="0"/>
          <w:numId w:val="23"/>
        </w:numPr>
        <w:spacing w:line="360" w:lineRule="auto"/>
        <w:ind w:left="0" w:firstLine="360"/>
        <w:contextualSpacing/>
        <w:jc w:val="both"/>
        <w:rPr>
          <w:rFonts w:ascii="Arial" w:hAnsi="Arial" w:cs="Arial"/>
          <w:sz w:val="24"/>
          <w:szCs w:val="24"/>
          <w:lang w:val="pt-BR"/>
        </w:rPr>
      </w:pPr>
      <w:r w:rsidRPr="000916BF">
        <w:rPr>
          <w:rFonts w:ascii="Arial" w:hAnsi="Arial" w:cs="Arial"/>
          <w:sz w:val="24"/>
          <w:szCs w:val="24"/>
          <w:lang w:val="pt-BR"/>
        </w:rPr>
        <w:t xml:space="preserve"> Continuidade na implementação das Boas Práticas previstas anteriormente por legislação e por manual próprio do estabelecimento.</w:t>
      </w:r>
    </w:p>
    <w:p w:rsidR="000916BF" w:rsidRPr="000916BF" w:rsidRDefault="000916BF" w:rsidP="000916BF">
      <w:pPr>
        <w:pStyle w:val="PargrafodaLista"/>
        <w:spacing w:line="360" w:lineRule="auto"/>
        <w:ind w:left="360"/>
        <w:jc w:val="both"/>
        <w:rPr>
          <w:rFonts w:ascii="Arial" w:hAnsi="Arial" w:cs="Arial"/>
          <w:sz w:val="24"/>
          <w:szCs w:val="24"/>
          <w:lang w:val="pt-BR"/>
        </w:rPr>
      </w:pPr>
    </w:p>
    <w:p w:rsidR="000916BF" w:rsidRDefault="000916BF" w:rsidP="000916BF">
      <w:pPr>
        <w:pStyle w:val="PargrafodaLista"/>
        <w:spacing w:line="360" w:lineRule="auto"/>
        <w:ind w:left="1416"/>
        <w:jc w:val="both"/>
        <w:rPr>
          <w:rFonts w:ascii="Arial" w:hAnsi="Arial" w:cs="Arial"/>
          <w:sz w:val="24"/>
          <w:szCs w:val="24"/>
        </w:rPr>
      </w:pPr>
      <w:r w:rsidRPr="00144E7C">
        <w:rPr>
          <w:rFonts w:ascii="Arial" w:hAnsi="Arial" w:cs="Arial"/>
          <w:b/>
          <w:sz w:val="28"/>
          <w:szCs w:val="24"/>
          <w:u w:val="single"/>
        </w:rPr>
        <w:t>- Pós-evento</w:t>
      </w:r>
      <w:r>
        <w:rPr>
          <w:rFonts w:ascii="Arial" w:hAnsi="Arial" w:cs="Arial"/>
          <w:sz w:val="24"/>
          <w:szCs w:val="24"/>
        </w:rPr>
        <w:t>:</w:t>
      </w:r>
    </w:p>
    <w:p w:rsidR="0073247B" w:rsidRDefault="0073247B" w:rsidP="000916BF">
      <w:pPr>
        <w:pStyle w:val="PargrafodaLista"/>
        <w:spacing w:line="360" w:lineRule="auto"/>
        <w:ind w:left="1416"/>
        <w:jc w:val="both"/>
        <w:rPr>
          <w:rFonts w:ascii="Arial" w:hAnsi="Arial" w:cs="Arial"/>
          <w:sz w:val="24"/>
          <w:szCs w:val="24"/>
        </w:rPr>
      </w:pPr>
    </w:p>
    <w:p w:rsidR="000916BF" w:rsidRPr="000916BF" w:rsidRDefault="000916BF" w:rsidP="000916BF">
      <w:pPr>
        <w:pStyle w:val="PargrafodaLista"/>
        <w:widowControl/>
        <w:numPr>
          <w:ilvl w:val="0"/>
          <w:numId w:val="23"/>
        </w:numPr>
        <w:spacing w:line="360" w:lineRule="auto"/>
        <w:ind w:left="0" w:firstLine="360"/>
        <w:contextualSpacing/>
        <w:jc w:val="both"/>
        <w:rPr>
          <w:rFonts w:ascii="Arial" w:hAnsi="Arial" w:cs="Arial"/>
          <w:sz w:val="24"/>
          <w:szCs w:val="24"/>
          <w:lang w:val="pt-BR"/>
        </w:rPr>
      </w:pPr>
      <w:r w:rsidRPr="000916BF">
        <w:rPr>
          <w:rFonts w:ascii="Arial" w:hAnsi="Arial" w:cs="Arial"/>
          <w:sz w:val="24"/>
          <w:szCs w:val="24"/>
          <w:lang w:val="pt-BR"/>
        </w:rPr>
        <w:t xml:space="preserve"> Ter o máximo cuidado na higienização dos utensílios de uso pessoal utilizados no evento, como copos, talheres e pratos, seguindo os protocolos de higienização de utensílios conforme Manual de boas práticas de fabricação;</w:t>
      </w:r>
    </w:p>
    <w:p w:rsidR="000916BF" w:rsidRPr="000916BF" w:rsidRDefault="000916BF" w:rsidP="000916BF">
      <w:pPr>
        <w:pStyle w:val="PargrafodaLista"/>
        <w:widowControl/>
        <w:numPr>
          <w:ilvl w:val="0"/>
          <w:numId w:val="23"/>
        </w:numPr>
        <w:spacing w:line="360" w:lineRule="auto"/>
        <w:ind w:left="0" w:firstLine="360"/>
        <w:contextualSpacing/>
        <w:jc w:val="both"/>
        <w:rPr>
          <w:rFonts w:ascii="Arial" w:hAnsi="Arial" w:cs="Arial"/>
          <w:sz w:val="24"/>
          <w:szCs w:val="24"/>
          <w:lang w:val="pt-BR"/>
        </w:rPr>
      </w:pPr>
      <w:r w:rsidRPr="000916BF">
        <w:rPr>
          <w:rFonts w:ascii="Arial" w:hAnsi="Arial" w:cs="Arial"/>
          <w:sz w:val="24"/>
          <w:szCs w:val="24"/>
          <w:lang w:val="pt-BR"/>
        </w:rPr>
        <w:t xml:space="preserve"> Os colaboradores participantes do processo de desmontagem deverão seguir os protocolos sobre uso de máscaras e distanciamento social;</w:t>
      </w:r>
    </w:p>
    <w:p w:rsidR="000916BF" w:rsidRPr="000916BF" w:rsidRDefault="000916BF" w:rsidP="000916BF">
      <w:pPr>
        <w:pStyle w:val="PargrafodaLista"/>
        <w:widowControl/>
        <w:numPr>
          <w:ilvl w:val="0"/>
          <w:numId w:val="23"/>
        </w:numPr>
        <w:spacing w:line="360" w:lineRule="auto"/>
        <w:ind w:left="0" w:firstLine="360"/>
        <w:contextualSpacing/>
        <w:jc w:val="both"/>
        <w:rPr>
          <w:rFonts w:ascii="Arial" w:hAnsi="Arial" w:cs="Arial"/>
          <w:sz w:val="24"/>
          <w:szCs w:val="24"/>
          <w:lang w:val="pt-BR"/>
        </w:rPr>
      </w:pPr>
      <w:r w:rsidRPr="000916BF">
        <w:rPr>
          <w:rFonts w:ascii="Arial" w:hAnsi="Arial" w:cs="Arial"/>
          <w:sz w:val="24"/>
          <w:szCs w:val="24"/>
          <w:lang w:val="pt-BR"/>
        </w:rPr>
        <w:t>No final do serviço, os colaboradores deverão entregar os uniformes aos responsáveis pela execução do evento, que serão higienizados no local  em área destinada a este fim ou em lavanderias; caso o uniforme seja do colaborador, que este o armazene em saco plástico, separado dos seus outros itens pessoais, para higienização em casa.</w:t>
      </w:r>
    </w:p>
    <w:p w:rsidR="000916BF" w:rsidRPr="000916BF" w:rsidRDefault="000916BF" w:rsidP="000916BF">
      <w:pPr>
        <w:spacing w:line="360" w:lineRule="auto"/>
        <w:jc w:val="both"/>
        <w:rPr>
          <w:rFonts w:ascii="Arial" w:hAnsi="Arial" w:cs="Arial"/>
          <w:sz w:val="24"/>
          <w:szCs w:val="24"/>
          <w:lang w:val="pt-BR"/>
        </w:rPr>
      </w:pPr>
    </w:p>
    <w:p w:rsidR="000916BF" w:rsidRPr="000916BF" w:rsidRDefault="000916BF" w:rsidP="000916BF">
      <w:pPr>
        <w:spacing w:line="360" w:lineRule="auto"/>
        <w:jc w:val="both"/>
        <w:rPr>
          <w:rFonts w:ascii="Arial" w:hAnsi="Arial" w:cs="Arial"/>
          <w:sz w:val="24"/>
          <w:szCs w:val="24"/>
          <w:lang w:val="pt-BR"/>
        </w:rPr>
      </w:pPr>
    </w:p>
    <w:p w:rsidR="0073247B" w:rsidRDefault="0073247B" w:rsidP="000916BF">
      <w:pPr>
        <w:jc w:val="center"/>
        <w:rPr>
          <w:rFonts w:ascii="Arial" w:hAnsi="Arial" w:cs="Arial"/>
          <w:b/>
          <w:sz w:val="24"/>
          <w:szCs w:val="24"/>
          <w:lang w:val="pt-BR"/>
        </w:rPr>
      </w:pPr>
    </w:p>
    <w:p w:rsidR="0073247B" w:rsidRDefault="0073247B" w:rsidP="000916BF">
      <w:pPr>
        <w:jc w:val="center"/>
        <w:rPr>
          <w:rFonts w:ascii="Arial" w:hAnsi="Arial" w:cs="Arial"/>
          <w:b/>
          <w:sz w:val="24"/>
          <w:szCs w:val="24"/>
          <w:lang w:val="pt-BR"/>
        </w:rPr>
      </w:pPr>
    </w:p>
    <w:p w:rsidR="0073247B" w:rsidRDefault="0073247B" w:rsidP="000916BF">
      <w:pPr>
        <w:jc w:val="center"/>
        <w:rPr>
          <w:rFonts w:ascii="Arial" w:hAnsi="Arial" w:cs="Arial"/>
          <w:b/>
          <w:sz w:val="24"/>
          <w:szCs w:val="24"/>
          <w:lang w:val="pt-BR"/>
        </w:rPr>
      </w:pPr>
    </w:p>
    <w:p w:rsidR="0073247B" w:rsidRDefault="0073247B" w:rsidP="000916BF">
      <w:pPr>
        <w:jc w:val="center"/>
        <w:rPr>
          <w:rFonts w:ascii="Arial" w:hAnsi="Arial" w:cs="Arial"/>
          <w:b/>
          <w:sz w:val="24"/>
          <w:szCs w:val="24"/>
          <w:lang w:val="pt-BR"/>
        </w:rPr>
      </w:pPr>
    </w:p>
    <w:p w:rsidR="0073247B" w:rsidRDefault="0073247B" w:rsidP="000916BF">
      <w:pPr>
        <w:jc w:val="center"/>
        <w:rPr>
          <w:rFonts w:ascii="Arial" w:hAnsi="Arial" w:cs="Arial"/>
          <w:b/>
          <w:sz w:val="24"/>
          <w:szCs w:val="24"/>
          <w:lang w:val="pt-BR"/>
        </w:rPr>
      </w:pPr>
    </w:p>
    <w:p w:rsidR="0073247B" w:rsidRDefault="0073247B" w:rsidP="000916BF">
      <w:pPr>
        <w:jc w:val="center"/>
        <w:rPr>
          <w:rFonts w:ascii="Arial" w:hAnsi="Arial" w:cs="Arial"/>
          <w:b/>
          <w:sz w:val="24"/>
          <w:szCs w:val="24"/>
          <w:lang w:val="pt-BR"/>
        </w:rPr>
      </w:pPr>
    </w:p>
    <w:p w:rsidR="0073247B" w:rsidRDefault="0073247B" w:rsidP="000916BF">
      <w:pPr>
        <w:jc w:val="center"/>
        <w:rPr>
          <w:rFonts w:ascii="Arial" w:hAnsi="Arial" w:cs="Arial"/>
          <w:b/>
          <w:sz w:val="24"/>
          <w:szCs w:val="24"/>
          <w:lang w:val="pt-BR"/>
        </w:rPr>
      </w:pPr>
    </w:p>
    <w:p w:rsidR="0073247B" w:rsidRDefault="0073247B" w:rsidP="000916BF">
      <w:pPr>
        <w:jc w:val="center"/>
        <w:rPr>
          <w:rFonts w:ascii="Arial" w:hAnsi="Arial" w:cs="Arial"/>
          <w:b/>
          <w:sz w:val="24"/>
          <w:szCs w:val="24"/>
          <w:lang w:val="pt-BR"/>
        </w:rPr>
      </w:pPr>
    </w:p>
    <w:p w:rsidR="0073247B" w:rsidRDefault="0073247B" w:rsidP="000916BF">
      <w:pPr>
        <w:jc w:val="center"/>
        <w:rPr>
          <w:rFonts w:ascii="Arial" w:hAnsi="Arial" w:cs="Arial"/>
          <w:b/>
          <w:sz w:val="24"/>
          <w:szCs w:val="24"/>
          <w:lang w:val="pt-BR"/>
        </w:rPr>
      </w:pPr>
    </w:p>
    <w:p w:rsidR="0073247B" w:rsidRDefault="0073247B" w:rsidP="000916BF">
      <w:pPr>
        <w:jc w:val="center"/>
        <w:rPr>
          <w:rFonts w:ascii="Arial" w:hAnsi="Arial" w:cs="Arial"/>
          <w:b/>
          <w:sz w:val="24"/>
          <w:szCs w:val="24"/>
          <w:lang w:val="pt-BR"/>
        </w:rPr>
      </w:pPr>
    </w:p>
    <w:p w:rsidR="0073247B" w:rsidRDefault="0073247B" w:rsidP="000916BF">
      <w:pPr>
        <w:jc w:val="center"/>
        <w:rPr>
          <w:rFonts w:ascii="Arial" w:hAnsi="Arial" w:cs="Arial"/>
          <w:b/>
          <w:sz w:val="24"/>
          <w:szCs w:val="24"/>
          <w:lang w:val="pt-BR"/>
        </w:rPr>
      </w:pPr>
    </w:p>
    <w:p w:rsidR="0073247B" w:rsidRDefault="0073247B" w:rsidP="000916BF">
      <w:pPr>
        <w:jc w:val="center"/>
        <w:rPr>
          <w:rFonts w:ascii="Arial" w:hAnsi="Arial" w:cs="Arial"/>
          <w:b/>
          <w:sz w:val="24"/>
          <w:szCs w:val="24"/>
          <w:lang w:val="pt-BR"/>
        </w:rPr>
      </w:pPr>
    </w:p>
    <w:p w:rsidR="0073247B" w:rsidRDefault="0073247B" w:rsidP="000916BF">
      <w:pPr>
        <w:jc w:val="center"/>
        <w:rPr>
          <w:rFonts w:ascii="Arial" w:hAnsi="Arial" w:cs="Arial"/>
          <w:b/>
          <w:sz w:val="24"/>
          <w:szCs w:val="24"/>
          <w:lang w:val="pt-BR"/>
        </w:rPr>
      </w:pPr>
    </w:p>
    <w:p w:rsidR="0073247B" w:rsidRDefault="0073247B" w:rsidP="000916BF">
      <w:pPr>
        <w:jc w:val="center"/>
        <w:rPr>
          <w:rFonts w:ascii="Arial" w:hAnsi="Arial" w:cs="Arial"/>
          <w:b/>
          <w:sz w:val="24"/>
          <w:szCs w:val="24"/>
          <w:lang w:val="pt-BR"/>
        </w:rPr>
      </w:pPr>
    </w:p>
    <w:p w:rsidR="0073247B" w:rsidRDefault="0073247B" w:rsidP="000916BF">
      <w:pPr>
        <w:jc w:val="center"/>
        <w:rPr>
          <w:rFonts w:ascii="Arial" w:hAnsi="Arial" w:cs="Arial"/>
          <w:b/>
          <w:sz w:val="24"/>
          <w:szCs w:val="24"/>
          <w:lang w:val="pt-BR"/>
        </w:rPr>
      </w:pPr>
    </w:p>
    <w:p w:rsidR="0073247B" w:rsidRDefault="0073247B" w:rsidP="000916BF">
      <w:pPr>
        <w:jc w:val="center"/>
        <w:rPr>
          <w:rFonts w:ascii="Arial" w:hAnsi="Arial" w:cs="Arial"/>
          <w:b/>
          <w:sz w:val="24"/>
          <w:szCs w:val="24"/>
          <w:lang w:val="pt-BR"/>
        </w:rPr>
      </w:pPr>
    </w:p>
    <w:p w:rsidR="0073247B" w:rsidRDefault="0073247B" w:rsidP="000916BF">
      <w:pPr>
        <w:jc w:val="center"/>
        <w:rPr>
          <w:rFonts w:ascii="Arial" w:hAnsi="Arial" w:cs="Arial"/>
          <w:b/>
          <w:sz w:val="24"/>
          <w:szCs w:val="24"/>
          <w:lang w:val="pt-BR"/>
        </w:rPr>
      </w:pPr>
    </w:p>
    <w:p w:rsidR="0073247B" w:rsidRDefault="0073247B" w:rsidP="0073247B">
      <w:pPr>
        <w:rPr>
          <w:rFonts w:ascii="Arial" w:hAnsi="Arial" w:cs="Arial"/>
          <w:b/>
          <w:sz w:val="24"/>
          <w:szCs w:val="24"/>
          <w:lang w:val="pt-BR"/>
        </w:rPr>
      </w:pPr>
    </w:p>
    <w:p w:rsidR="000916BF" w:rsidRPr="000916BF" w:rsidRDefault="0073247B" w:rsidP="0073247B">
      <w:pPr>
        <w:rPr>
          <w:rFonts w:ascii="Arial" w:hAnsi="Arial" w:cs="Arial"/>
          <w:b/>
          <w:sz w:val="24"/>
          <w:szCs w:val="24"/>
          <w:lang w:val="pt-BR"/>
        </w:rPr>
      </w:pPr>
      <w:r>
        <w:rPr>
          <w:rFonts w:ascii="Arial" w:hAnsi="Arial" w:cs="Arial"/>
          <w:b/>
          <w:sz w:val="24"/>
          <w:szCs w:val="24"/>
          <w:lang w:val="pt-BR"/>
        </w:rPr>
        <w:lastRenderedPageBreak/>
        <w:t xml:space="preserve">                            </w:t>
      </w:r>
      <w:r w:rsidR="000916BF" w:rsidRPr="000916BF">
        <w:rPr>
          <w:rFonts w:ascii="Arial" w:hAnsi="Arial" w:cs="Arial"/>
          <w:b/>
          <w:sz w:val="24"/>
          <w:szCs w:val="24"/>
          <w:lang w:val="pt-BR"/>
        </w:rPr>
        <w:t xml:space="preserve">Protocolo </w:t>
      </w:r>
      <w:r>
        <w:rPr>
          <w:rFonts w:ascii="Arial" w:hAnsi="Arial" w:cs="Arial"/>
          <w:b/>
          <w:sz w:val="24"/>
          <w:szCs w:val="24"/>
          <w:lang w:val="pt-BR"/>
        </w:rPr>
        <w:t>para</w:t>
      </w:r>
      <w:r w:rsidR="000916BF" w:rsidRPr="000916BF">
        <w:rPr>
          <w:rFonts w:ascii="Arial" w:hAnsi="Arial" w:cs="Arial"/>
          <w:b/>
          <w:sz w:val="24"/>
          <w:szCs w:val="24"/>
          <w:lang w:val="pt-BR"/>
        </w:rPr>
        <w:t xml:space="preserve"> Reabertura das Casas de Festas de Goiânia – </w:t>
      </w:r>
    </w:p>
    <w:p w:rsidR="000916BF" w:rsidRPr="000916BF" w:rsidRDefault="000916BF" w:rsidP="000916BF">
      <w:pPr>
        <w:jc w:val="center"/>
        <w:rPr>
          <w:rFonts w:ascii="Arial" w:hAnsi="Arial" w:cs="Arial"/>
          <w:b/>
          <w:sz w:val="24"/>
          <w:szCs w:val="24"/>
          <w:lang w:val="pt-BR"/>
        </w:rPr>
      </w:pPr>
      <w:r w:rsidRPr="000916BF">
        <w:rPr>
          <w:rFonts w:ascii="Arial" w:hAnsi="Arial" w:cs="Arial"/>
          <w:b/>
          <w:sz w:val="24"/>
          <w:szCs w:val="24"/>
          <w:lang w:val="pt-BR"/>
        </w:rPr>
        <w:t>BUFFETS INFANTIS</w:t>
      </w:r>
    </w:p>
    <w:p w:rsidR="000916BF" w:rsidRPr="000916BF" w:rsidRDefault="000916BF" w:rsidP="000916BF">
      <w:pPr>
        <w:tabs>
          <w:tab w:val="left" w:pos="993"/>
          <w:tab w:val="left" w:pos="1134"/>
        </w:tabs>
        <w:spacing w:line="360" w:lineRule="auto"/>
        <w:ind w:firstLine="993"/>
        <w:jc w:val="both"/>
        <w:rPr>
          <w:rFonts w:ascii="Arial" w:hAnsi="Arial" w:cs="Arial"/>
          <w:sz w:val="24"/>
          <w:szCs w:val="24"/>
          <w:lang w:val="pt-BR"/>
        </w:rPr>
      </w:pPr>
    </w:p>
    <w:p w:rsidR="000916BF" w:rsidRPr="000916BF" w:rsidRDefault="000916BF" w:rsidP="000916BF">
      <w:pPr>
        <w:tabs>
          <w:tab w:val="left" w:pos="993"/>
          <w:tab w:val="left" w:pos="1134"/>
        </w:tabs>
        <w:spacing w:line="360" w:lineRule="auto"/>
        <w:ind w:firstLine="993"/>
        <w:jc w:val="both"/>
        <w:rPr>
          <w:rFonts w:ascii="Arial" w:hAnsi="Arial" w:cs="Arial"/>
          <w:sz w:val="24"/>
          <w:szCs w:val="24"/>
          <w:lang w:val="pt-BR"/>
        </w:rPr>
      </w:pPr>
      <w:r w:rsidRPr="000916BF">
        <w:rPr>
          <w:rFonts w:ascii="Arial" w:hAnsi="Arial" w:cs="Arial"/>
          <w:sz w:val="24"/>
          <w:szCs w:val="24"/>
          <w:lang w:val="pt-BR"/>
        </w:rPr>
        <w:t>Para melhor entendimento de como funciona o evento, este protocolo será disposto em 03(três) categorias: o pré-evento, durante e o pós-evento, para que, diante das novas diretrizes da Organização Mundial da Saúde e novas regulamentações da Anvisa, seguem abaixo medidas que adotaremos a partir da reabertura, até o fim das restrições sociais impostas:</w:t>
      </w:r>
    </w:p>
    <w:p w:rsidR="000916BF" w:rsidRPr="000916BF" w:rsidRDefault="000916BF" w:rsidP="000916BF">
      <w:pPr>
        <w:tabs>
          <w:tab w:val="left" w:pos="993"/>
          <w:tab w:val="left" w:pos="1134"/>
        </w:tabs>
        <w:spacing w:line="360" w:lineRule="auto"/>
        <w:ind w:firstLine="993"/>
        <w:jc w:val="both"/>
        <w:rPr>
          <w:rFonts w:ascii="Arial" w:hAnsi="Arial" w:cs="Arial"/>
          <w:sz w:val="24"/>
          <w:szCs w:val="24"/>
          <w:lang w:val="pt-BR"/>
        </w:rPr>
      </w:pPr>
    </w:p>
    <w:p w:rsidR="000916BF" w:rsidRDefault="000916BF" w:rsidP="000916BF">
      <w:pPr>
        <w:tabs>
          <w:tab w:val="left" w:pos="993"/>
          <w:tab w:val="left" w:pos="1134"/>
        </w:tabs>
        <w:spacing w:line="360" w:lineRule="auto"/>
        <w:ind w:firstLine="993"/>
        <w:jc w:val="both"/>
        <w:rPr>
          <w:rFonts w:ascii="Arial" w:hAnsi="Arial" w:cs="Arial"/>
          <w:b/>
          <w:sz w:val="28"/>
          <w:szCs w:val="24"/>
          <w:u w:val="single"/>
        </w:rPr>
      </w:pPr>
      <w:r w:rsidRPr="00144E7C">
        <w:rPr>
          <w:rFonts w:ascii="Arial" w:hAnsi="Arial" w:cs="Arial"/>
          <w:b/>
          <w:sz w:val="28"/>
          <w:szCs w:val="24"/>
          <w:u w:val="single"/>
        </w:rPr>
        <w:t>- Pré-evento:</w:t>
      </w:r>
    </w:p>
    <w:p w:rsidR="0073247B" w:rsidRPr="00144E7C" w:rsidRDefault="0073247B" w:rsidP="000916BF">
      <w:pPr>
        <w:tabs>
          <w:tab w:val="left" w:pos="993"/>
          <w:tab w:val="left" w:pos="1134"/>
        </w:tabs>
        <w:spacing w:line="360" w:lineRule="auto"/>
        <w:ind w:firstLine="993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0916BF" w:rsidRPr="000916BF" w:rsidRDefault="000916BF" w:rsidP="000916BF">
      <w:pPr>
        <w:pStyle w:val="PargrafodaLista"/>
        <w:widowControl/>
        <w:numPr>
          <w:ilvl w:val="0"/>
          <w:numId w:val="23"/>
        </w:numPr>
        <w:spacing w:line="360" w:lineRule="auto"/>
        <w:ind w:left="0" w:firstLine="360"/>
        <w:contextualSpacing/>
        <w:jc w:val="both"/>
        <w:rPr>
          <w:rFonts w:ascii="Arial" w:hAnsi="Arial" w:cs="Arial"/>
          <w:sz w:val="24"/>
          <w:szCs w:val="24"/>
          <w:lang w:val="pt-BR"/>
        </w:rPr>
      </w:pPr>
      <w:r w:rsidRPr="000916BF">
        <w:rPr>
          <w:rFonts w:ascii="Arial" w:hAnsi="Arial" w:cs="Arial"/>
          <w:sz w:val="24"/>
          <w:szCs w:val="24"/>
          <w:lang w:val="pt-BR"/>
        </w:rPr>
        <w:t>Os eventos ocorrerão com no máximo 70% da capacidade do espaço físico;</w:t>
      </w:r>
    </w:p>
    <w:p w:rsidR="000916BF" w:rsidRPr="000916BF" w:rsidRDefault="000916BF" w:rsidP="000916BF">
      <w:pPr>
        <w:pStyle w:val="PargrafodaLista"/>
        <w:widowControl/>
        <w:numPr>
          <w:ilvl w:val="0"/>
          <w:numId w:val="23"/>
        </w:numPr>
        <w:spacing w:line="360" w:lineRule="auto"/>
        <w:ind w:left="0" w:firstLine="360"/>
        <w:contextualSpacing/>
        <w:jc w:val="both"/>
        <w:rPr>
          <w:rFonts w:ascii="Arial" w:hAnsi="Arial" w:cs="Arial"/>
          <w:sz w:val="24"/>
          <w:szCs w:val="24"/>
          <w:lang w:val="pt-BR"/>
        </w:rPr>
      </w:pPr>
      <w:r w:rsidRPr="000916BF">
        <w:rPr>
          <w:rFonts w:ascii="Arial" w:hAnsi="Arial" w:cs="Arial"/>
          <w:sz w:val="24"/>
          <w:szCs w:val="24"/>
          <w:lang w:val="pt-BR"/>
        </w:rPr>
        <w:t>Colaboradores internos e terceirizados que farão montagem ou outras atividades para realização do evento deverão:</w:t>
      </w:r>
    </w:p>
    <w:p w:rsidR="000916BF" w:rsidRPr="000916BF" w:rsidRDefault="000916BF" w:rsidP="000916BF">
      <w:pPr>
        <w:spacing w:line="360" w:lineRule="auto"/>
        <w:ind w:left="360"/>
        <w:jc w:val="both"/>
        <w:rPr>
          <w:rFonts w:ascii="Arial" w:hAnsi="Arial" w:cs="Arial"/>
          <w:sz w:val="24"/>
          <w:szCs w:val="24"/>
          <w:lang w:val="pt-BR"/>
        </w:rPr>
      </w:pPr>
      <w:r w:rsidRPr="000916BF">
        <w:rPr>
          <w:rFonts w:ascii="Arial" w:hAnsi="Arial" w:cs="Arial"/>
          <w:sz w:val="24"/>
          <w:szCs w:val="24"/>
          <w:lang w:val="pt-BR"/>
        </w:rPr>
        <w:t>- ter sua temperatura monitorada na entrada, com planilha constando nome, telefone e a temperatura apresentada. Em caso de temperatura acima de 37,7</w:t>
      </w:r>
      <w:r w:rsidRPr="000916BF">
        <w:rPr>
          <w:rFonts w:ascii="Arial" w:hAnsi="Arial" w:cs="Arial"/>
          <w:sz w:val="24"/>
          <w:szCs w:val="24"/>
          <w:vertAlign w:val="superscript"/>
          <w:lang w:val="pt-BR"/>
        </w:rPr>
        <w:t>o</w:t>
      </w:r>
      <w:r w:rsidRPr="000916BF">
        <w:rPr>
          <w:rFonts w:ascii="Arial" w:hAnsi="Arial" w:cs="Arial"/>
          <w:sz w:val="24"/>
          <w:szCs w:val="24"/>
          <w:lang w:val="pt-BR"/>
        </w:rPr>
        <w:t>C serão aconselhados a buscar orientação médica e não poderão exercer suas atividades;</w:t>
      </w:r>
    </w:p>
    <w:p w:rsidR="000916BF" w:rsidRPr="000916BF" w:rsidRDefault="000916BF" w:rsidP="000916BF">
      <w:pPr>
        <w:spacing w:line="360" w:lineRule="auto"/>
        <w:ind w:left="360"/>
        <w:jc w:val="both"/>
        <w:rPr>
          <w:rFonts w:ascii="Arial" w:hAnsi="Arial" w:cs="Arial"/>
          <w:sz w:val="24"/>
          <w:szCs w:val="24"/>
          <w:lang w:val="pt-BR"/>
        </w:rPr>
      </w:pPr>
      <w:r w:rsidRPr="000916BF">
        <w:rPr>
          <w:rFonts w:ascii="Arial" w:hAnsi="Arial" w:cs="Arial"/>
          <w:sz w:val="24"/>
          <w:szCs w:val="24"/>
          <w:lang w:val="pt-BR"/>
        </w:rPr>
        <w:t xml:space="preserve">- apresentar certificado ou comprovante de treinamento focando nas prevenções à Covid-19, contendo higiene sanitária, boas práticas de manipulação, distanciamento social e principais sintomas da doença; </w:t>
      </w:r>
    </w:p>
    <w:p w:rsidR="000916BF" w:rsidRPr="000916BF" w:rsidRDefault="000916BF" w:rsidP="000916BF">
      <w:pPr>
        <w:spacing w:line="360" w:lineRule="auto"/>
        <w:ind w:left="360"/>
        <w:jc w:val="both"/>
        <w:rPr>
          <w:rFonts w:ascii="Arial" w:hAnsi="Arial" w:cs="Arial"/>
          <w:sz w:val="24"/>
          <w:szCs w:val="24"/>
          <w:lang w:val="pt-BR"/>
        </w:rPr>
      </w:pPr>
      <w:r w:rsidRPr="000916BF">
        <w:rPr>
          <w:rFonts w:ascii="Arial" w:hAnsi="Arial" w:cs="Arial"/>
          <w:sz w:val="24"/>
          <w:szCs w:val="24"/>
          <w:lang w:val="pt-BR"/>
        </w:rPr>
        <w:t>- obrigatório o uso de máscaras durante toda a atividade;</w:t>
      </w:r>
    </w:p>
    <w:p w:rsidR="000916BF" w:rsidRPr="000916BF" w:rsidRDefault="000916BF" w:rsidP="000916BF">
      <w:pPr>
        <w:spacing w:line="360" w:lineRule="auto"/>
        <w:ind w:left="360"/>
        <w:jc w:val="both"/>
        <w:rPr>
          <w:rFonts w:ascii="Arial" w:hAnsi="Arial" w:cs="Arial"/>
          <w:sz w:val="24"/>
          <w:szCs w:val="24"/>
          <w:lang w:val="pt-BR"/>
        </w:rPr>
      </w:pPr>
      <w:r w:rsidRPr="000916BF">
        <w:rPr>
          <w:rFonts w:ascii="Arial" w:hAnsi="Arial" w:cs="Arial"/>
          <w:sz w:val="24"/>
          <w:szCs w:val="24"/>
          <w:lang w:val="pt-BR"/>
        </w:rPr>
        <w:t xml:space="preserve">- manter o distanciamento social com os demais colegas. </w:t>
      </w:r>
    </w:p>
    <w:p w:rsidR="000916BF" w:rsidRPr="000916BF" w:rsidRDefault="000916BF" w:rsidP="000916BF">
      <w:pPr>
        <w:pStyle w:val="PargrafodaLista"/>
        <w:widowControl/>
        <w:numPr>
          <w:ilvl w:val="0"/>
          <w:numId w:val="23"/>
        </w:numPr>
        <w:spacing w:line="360" w:lineRule="auto"/>
        <w:ind w:left="0" w:firstLine="360"/>
        <w:contextualSpacing/>
        <w:jc w:val="both"/>
        <w:rPr>
          <w:rFonts w:ascii="Arial" w:hAnsi="Arial" w:cs="Arial"/>
          <w:sz w:val="24"/>
          <w:szCs w:val="24"/>
          <w:lang w:val="pt-BR"/>
        </w:rPr>
      </w:pPr>
      <w:r w:rsidRPr="000916BF">
        <w:rPr>
          <w:rFonts w:ascii="Arial" w:hAnsi="Arial" w:cs="Arial"/>
          <w:sz w:val="24"/>
          <w:szCs w:val="24"/>
          <w:lang w:val="pt-BR"/>
        </w:rPr>
        <w:t>Decorações não tomarão 20% da capacidade do espaço de eventos, a fim de otimizar o distanciamento entre as mesas;</w:t>
      </w:r>
    </w:p>
    <w:p w:rsidR="000916BF" w:rsidRPr="000916BF" w:rsidRDefault="000916BF" w:rsidP="000916BF">
      <w:pPr>
        <w:pStyle w:val="PargrafodaLista"/>
        <w:widowControl/>
        <w:numPr>
          <w:ilvl w:val="0"/>
          <w:numId w:val="23"/>
        </w:numPr>
        <w:spacing w:line="360" w:lineRule="auto"/>
        <w:ind w:left="0" w:firstLine="360"/>
        <w:contextualSpacing/>
        <w:jc w:val="both"/>
        <w:rPr>
          <w:rFonts w:ascii="Arial" w:hAnsi="Arial" w:cs="Arial"/>
          <w:sz w:val="24"/>
          <w:szCs w:val="24"/>
          <w:lang w:val="pt-BR"/>
        </w:rPr>
      </w:pPr>
      <w:r w:rsidRPr="000916BF">
        <w:rPr>
          <w:rFonts w:ascii="Arial" w:hAnsi="Arial" w:cs="Arial"/>
          <w:sz w:val="24"/>
          <w:szCs w:val="24"/>
          <w:lang w:val="pt-BR"/>
        </w:rPr>
        <w:t>Distanciamento das mesas em 2m, para facilitar a circulação e a higienização, com mesas montadas com 04, 05 ou 06 lugares, para atender ao mesmo núcleo familiar;</w:t>
      </w:r>
    </w:p>
    <w:p w:rsidR="000916BF" w:rsidRPr="000916BF" w:rsidRDefault="000916BF" w:rsidP="000916BF">
      <w:pPr>
        <w:pStyle w:val="PargrafodaLista"/>
        <w:widowControl/>
        <w:numPr>
          <w:ilvl w:val="0"/>
          <w:numId w:val="23"/>
        </w:numPr>
        <w:spacing w:line="360" w:lineRule="auto"/>
        <w:ind w:left="0" w:firstLine="360"/>
        <w:contextualSpacing/>
        <w:jc w:val="both"/>
        <w:rPr>
          <w:rFonts w:ascii="Arial" w:hAnsi="Arial" w:cs="Arial"/>
          <w:sz w:val="24"/>
          <w:szCs w:val="24"/>
          <w:lang w:val="pt-BR"/>
        </w:rPr>
      </w:pPr>
      <w:r w:rsidRPr="000916BF">
        <w:rPr>
          <w:rFonts w:ascii="Arial" w:hAnsi="Arial" w:cs="Arial"/>
          <w:sz w:val="24"/>
          <w:szCs w:val="24"/>
          <w:lang w:val="pt-BR"/>
        </w:rPr>
        <w:t>O cliente deverá fornecer a lista de núcleos familiares para montagem das mesas, que serão reservadas para receber seus convidados específicos;</w:t>
      </w:r>
    </w:p>
    <w:p w:rsidR="000916BF" w:rsidRPr="000916BF" w:rsidRDefault="000916BF" w:rsidP="000916BF">
      <w:pPr>
        <w:pStyle w:val="PargrafodaLista"/>
        <w:widowControl/>
        <w:numPr>
          <w:ilvl w:val="0"/>
          <w:numId w:val="23"/>
        </w:numPr>
        <w:spacing w:line="360" w:lineRule="auto"/>
        <w:ind w:left="0" w:firstLine="360"/>
        <w:contextualSpacing/>
        <w:jc w:val="both"/>
        <w:rPr>
          <w:rFonts w:ascii="Arial" w:hAnsi="Arial" w:cs="Arial"/>
          <w:sz w:val="24"/>
          <w:szCs w:val="24"/>
          <w:lang w:val="pt-BR"/>
        </w:rPr>
      </w:pPr>
      <w:r w:rsidRPr="000916BF">
        <w:rPr>
          <w:rFonts w:ascii="Arial" w:hAnsi="Arial" w:cs="Arial"/>
          <w:sz w:val="24"/>
          <w:szCs w:val="24"/>
          <w:lang w:val="pt-BR"/>
        </w:rPr>
        <w:t>Convites digitais que contenham informações sobre a covid-19, informando que, em caso de apresentação de sintomas, que oconvidado não compareça ao evento;</w:t>
      </w:r>
    </w:p>
    <w:p w:rsidR="000916BF" w:rsidRPr="000916BF" w:rsidRDefault="000916BF" w:rsidP="000916BF">
      <w:pPr>
        <w:pStyle w:val="PargrafodaLista"/>
        <w:widowControl/>
        <w:numPr>
          <w:ilvl w:val="0"/>
          <w:numId w:val="23"/>
        </w:numPr>
        <w:spacing w:line="360" w:lineRule="auto"/>
        <w:ind w:left="0" w:firstLine="360"/>
        <w:contextualSpacing/>
        <w:jc w:val="both"/>
        <w:rPr>
          <w:rFonts w:ascii="Arial" w:hAnsi="Arial" w:cs="Arial"/>
          <w:sz w:val="24"/>
          <w:szCs w:val="24"/>
          <w:lang w:val="pt-BR"/>
        </w:rPr>
      </w:pPr>
      <w:r w:rsidRPr="000916BF">
        <w:rPr>
          <w:rFonts w:ascii="Arial" w:hAnsi="Arial" w:cs="Arial"/>
          <w:sz w:val="24"/>
          <w:szCs w:val="24"/>
          <w:lang w:val="pt-BR"/>
        </w:rPr>
        <w:t>As empresas que não possuírem Manual de boas práticas de fabricação e higiene deverão tê-los para diretrizes de processos;</w:t>
      </w:r>
    </w:p>
    <w:p w:rsidR="000916BF" w:rsidRPr="000916BF" w:rsidRDefault="000916BF" w:rsidP="000916BF">
      <w:pPr>
        <w:pStyle w:val="PargrafodaLista"/>
        <w:widowControl/>
        <w:numPr>
          <w:ilvl w:val="0"/>
          <w:numId w:val="23"/>
        </w:numPr>
        <w:spacing w:line="360" w:lineRule="auto"/>
        <w:ind w:left="0" w:firstLine="360"/>
        <w:contextualSpacing/>
        <w:jc w:val="both"/>
        <w:rPr>
          <w:rFonts w:ascii="Arial" w:hAnsi="Arial" w:cs="Arial"/>
          <w:sz w:val="24"/>
          <w:szCs w:val="24"/>
          <w:lang w:val="pt-BR"/>
        </w:rPr>
      </w:pPr>
      <w:r w:rsidRPr="000916BF">
        <w:rPr>
          <w:rFonts w:ascii="Arial" w:hAnsi="Arial" w:cs="Arial"/>
          <w:sz w:val="24"/>
          <w:szCs w:val="24"/>
          <w:lang w:val="pt-BR"/>
        </w:rPr>
        <w:lastRenderedPageBreak/>
        <w:t>Supervisão periódica de um profissional da área de alimentos;</w:t>
      </w:r>
    </w:p>
    <w:p w:rsidR="000916BF" w:rsidRPr="000916BF" w:rsidRDefault="000916BF" w:rsidP="000916BF">
      <w:pPr>
        <w:pStyle w:val="PargrafodaLista"/>
        <w:widowControl/>
        <w:numPr>
          <w:ilvl w:val="0"/>
          <w:numId w:val="23"/>
        </w:numPr>
        <w:spacing w:line="360" w:lineRule="auto"/>
        <w:ind w:left="0" w:firstLine="360"/>
        <w:contextualSpacing/>
        <w:jc w:val="both"/>
        <w:rPr>
          <w:rFonts w:ascii="Arial" w:hAnsi="Arial" w:cs="Arial"/>
          <w:sz w:val="24"/>
          <w:szCs w:val="24"/>
          <w:lang w:val="pt-BR"/>
        </w:rPr>
      </w:pPr>
      <w:r w:rsidRPr="000916BF">
        <w:rPr>
          <w:rFonts w:ascii="Arial" w:hAnsi="Arial" w:cs="Arial"/>
          <w:sz w:val="24"/>
          <w:szCs w:val="24"/>
          <w:lang w:val="pt-BR"/>
        </w:rPr>
        <w:t>Disponibilização de dispensers de álcool gel 70% na entrada, banheiros, mesas dos convidados, carrinhos dos garçons e a cada 10m</w:t>
      </w:r>
      <w:r w:rsidRPr="000916BF">
        <w:rPr>
          <w:rFonts w:ascii="Arial" w:hAnsi="Arial" w:cs="Arial"/>
          <w:sz w:val="24"/>
          <w:szCs w:val="24"/>
          <w:vertAlign w:val="superscript"/>
          <w:lang w:val="pt-BR"/>
        </w:rPr>
        <w:t>2</w:t>
      </w:r>
      <w:r w:rsidRPr="000916BF">
        <w:rPr>
          <w:rFonts w:ascii="Arial" w:hAnsi="Arial" w:cs="Arial"/>
          <w:sz w:val="24"/>
          <w:szCs w:val="24"/>
          <w:lang w:val="pt-BR"/>
        </w:rPr>
        <w:t xml:space="preserve"> pelo salão;</w:t>
      </w:r>
    </w:p>
    <w:p w:rsidR="000916BF" w:rsidRPr="000916BF" w:rsidRDefault="000916BF" w:rsidP="000916BF">
      <w:pPr>
        <w:pStyle w:val="PargrafodaLista"/>
        <w:widowControl/>
        <w:numPr>
          <w:ilvl w:val="0"/>
          <w:numId w:val="23"/>
        </w:numPr>
        <w:spacing w:line="360" w:lineRule="auto"/>
        <w:ind w:left="0" w:firstLine="360"/>
        <w:contextualSpacing/>
        <w:jc w:val="both"/>
        <w:rPr>
          <w:rFonts w:ascii="Arial" w:hAnsi="Arial" w:cs="Arial"/>
          <w:sz w:val="24"/>
          <w:szCs w:val="24"/>
          <w:lang w:val="pt-BR"/>
        </w:rPr>
      </w:pPr>
      <w:r w:rsidRPr="000916BF">
        <w:rPr>
          <w:rFonts w:ascii="Arial" w:hAnsi="Arial" w:cs="Arial"/>
          <w:sz w:val="24"/>
          <w:szCs w:val="24"/>
          <w:lang w:val="pt-BR"/>
        </w:rPr>
        <w:t>Utilização de tapetes descontaminantes / sanitizantes na entrada do salão;</w:t>
      </w:r>
    </w:p>
    <w:p w:rsidR="000916BF" w:rsidRPr="000916BF" w:rsidRDefault="000916BF" w:rsidP="000916BF">
      <w:pPr>
        <w:pStyle w:val="PargrafodaLista"/>
        <w:widowControl/>
        <w:numPr>
          <w:ilvl w:val="0"/>
          <w:numId w:val="23"/>
        </w:numPr>
        <w:spacing w:line="360" w:lineRule="auto"/>
        <w:ind w:left="0" w:firstLine="360"/>
        <w:contextualSpacing/>
        <w:jc w:val="both"/>
        <w:rPr>
          <w:rFonts w:ascii="Arial" w:hAnsi="Arial" w:cs="Arial"/>
          <w:sz w:val="24"/>
          <w:szCs w:val="24"/>
          <w:lang w:val="pt-BR"/>
        </w:rPr>
      </w:pPr>
      <w:r w:rsidRPr="000916BF">
        <w:rPr>
          <w:rFonts w:ascii="Arial" w:hAnsi="Arial" w:cs="Arial"/>
          <w:sz w:val="24"/>
          <w:szCs w:val="24"/>
          <w:lang w:val="pt-BR"/>
        </w:rPr>
        <w:t>Higienização de todas as superfícies (brinquedos, bancadas dos salões e etc.) com solução de água sanitária 200ppm;</w:t>
      </w:r>
    </w:p>
    <w:p w:rsidR="000916BF" w:rsidRPr="000916BF" w:rsidRDefault="000916BF" w:rsidP="000916BF">
      <w:pPr>
        <w:pStyle w:val="PargrafodaLista"/>
        <w:widowControl/>
        <w:numPr>
          <w:ilvl w:val="0"/>
          <w:numId w:val="23"/>
        </w:numPr>
        <w:spacing w:line="360" w:lineRule="auto"/>
        <w:ind w:left="0" w:firstLine="360"/>
        <w:contextualSpacing/>
        <w:jc w:val="both"/>
        <w:rPr>
          <w:rFonts w:ascii="Arial" w:hAnsi="Arial" w:cs="Arial"/>
          <w:sz w:val="24"/>
          <w:szCs w:val="24"/>
          <w:lang w:val="pt-BR"/>
        </w:rPr>
      </w:pPr>
      <w:r w:rsidRPr="000916BF">
        <w:rPr>
          <w:rFonts w:ascii="Arial" w:hAnsi="Arial" w:cs="Arial"/>
          <w:sz w:val="24"/>
          <w:szCs w:val="24"/>
          <w:lang w:val="pt-BR"/>
        </w:rPr>
        <w:t>Isolamento de brinquedos das áreas baby, onde não há essa possibilidade de higienização constante (piscinas de bolinha, tombo legal e outros com peças menores);</w:t>
      </w:r>
    </w:p>
    <w:p w:rsidR="00BD4A8F" w:rsidRPr="000916BF" w:rsidRDefault="00BD4A8F" w:rsidP="00BD4A8F">
      <w:pPr>
        <w:pStyle w:val="PargrafodaLista"/>
        <w:widowControl/>
        <w:numPr>
          <w:ilvl w:val="0"/>
          <w:numId w:val="23"/>
        </w:numPr>
        <w:spacing w:line="360" w:lineRule="auto"/>
        <w:ind w:left="0" w:firstLine="360"/>
        <w:contextualSpacing/>
        <w:jc w:val="both"/>
        <w:rPr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 xml:space="preserve"> </w:t>
      </w:r>
      <w:r w:rsidRPr="000916BF">
        <w:rPr>
          <w:rFonts w:ascii="Arial" w:hAnsi="Arial" w:cs="Arial"/>
          <w:sz w:val="24"/>
          <w:szCs w:val="24"/>
          <w:lang w:val="pt-BR"/>
        </w:rPr>
        <w:t xml:space="preserve">Servir alimentos </w:t>
      </w:r>
      <w:r w:rsidRPr="000916BF">
        <w:rPr>
          <w:rFonts w:ascii="Arial" w:hAnsi="Arial" w:cs="Arial"/>
          <w:i/>
          <w:sz w:val="24"/>
          <w:szCs w:val="24"/>
          <w:lang w:val="pt-BR"/>
        </w:rPr>
        <w:t>a la carte</w:t>
      </w:r>
      <w:r w:rsidRPr="000916BF">
        <w:rPr>
          <w:rFonts w:ascii="Arial" w:hAnsi="Arial" w:cs="Arial"/>
          <w:sz w:val="24"/>
          <w:szCs w:val="24"/>
          <w:lang w:val="pt-BR"/>
        </w:rPr>
        <w:t>, ou no sistema self Service, disponibilizando luvas plásticas para os clientes e observando o distanciamento de 01 mt entre os convidados na fila para se servir;</w:t>
      </w:r>
    </w:p>
    <w:p w:rsidR="000916BF" w:rsidRPr="000916BF" w:rsidRDefault="000916BF" w:rsidP="000916BF">
      <w:pPr>
        <w:pStyle w:val="PargrafodaLista"/>
        <w:widowControl/>
        <w:numPr>
          <w:ilvl w:val="0"/>
          <w:numId w:val="23"/>
        </w:numPr>
        <w:spacing w:line="360" w:lineRule="auto"/>
        <w:ind w:left="0" w:firstLine="360"/>
        <w:contextualSpacing/>
        <w:jc w:val="both"/>
        <w:rPr>
          <w:lang w:val="pt-BR"/>
        </w:rPr>
      </w:pPr>
      <w:r w:rsidRPr="000916BF">
        <w:rPr>
          <w:rFonts w:ascii="Arial" w:hAnsi="Arial" w:cs="Arial"/>
          <w:sz w:val="24"/>
          <w:szCs w:val="24"/>
          <w:lang w:val="pt-BR"/>
        </w:rPr>
        <w:t>Os talheres deverão estar higienizados embalados em sacos plásticos ao serem ofertados aos clientes, ou lançar mão do uso de descartáveis;</w:t>
      </w:r>
    </w:p>
    <w:p w:rsidR="000916BF" w:rsidRPr="000916BF" w:rsidRDefault="000916BF" w:rsidP="000916BF">
      <w:pPr>
        <w:pStyle w:val="PargrafodaLista"/>
        <w:widowControl/>
        <w:numPr>
          <w:ilvl w:val="0"/>
          <w:numId w:val="23"/>
        </w:numPr>
        <w:spacing w:line="360" w:lineRule="auto"/>
        <w:ind w:left="0" w:firstLine="360"/>
        <w:contextualSpacing/>
        <w:jc w:val="both"/>
        <w:rPr>
          <w:rFonts w:ascii="Arial" w:hAnsi="Arial" w:cs="Arial"/>
          <w:sz w:val="24"/>
          <w:szCs w:val="24"/>
          <w:lang w:val="pt-BR"/>
        </w:rPr>
      </w:pPr>
      <w:r w:rsidRPr="000916BF">
        <w:rPr>
          <w:rFonts w:ascii="Arial" w:hAnsi="Arial" w:cs="Arial"/>
          <w:sz w:val="24"/>
          <w:szCs w:val="24"/>
          <w:lang w:val="pt-BR"/>
        </w:rPr>
        <w:t>Em ambientes que possuírem janelas, mantê-las abertas para circulação natural do ar, vetando decorações que obstruam as mesmas;</w:t>
      </w:r>
    </w:p>
    <w:p w:rsidR="000916BF" w:rsidRPr="000916BF" w:rsidRDefault="000916BF" w:rsidP="000916BF">
      <w:pPr>
        <w:pStyle w:val="PargrafodaLista"/>
        <w:widowControl/>
        <w:numPr>
          <w:ilvl w:val="0"/>
          <w:numId w:val="23"/>
        </w:numPr>
        <w:spacing w:line="360" w:lineRule="auto"/>
        <w:ind w:left="0" w:firstLine="360"/>
        <w:contextualSpacing/>
        <w:jc w:val="both"/>
        <w:rPr>
          <w:rFonts w:ascii="Arial" w:hAnsi="Arial" w:cs="Arial"/>
          <w:sz w:val="24"/>
          <w:szCs w:val="24"/>
          <w:lang w:val="pt-BR"/>
        </w:rPr>
      </w:pPr>
      <w:r w:rsidRPr="000916BF">
        <w:rPr>
          <w:rFonts w:ascii="Arial" w:hAnsi="Arial" w:cs="Arial"/>
          <w:sz w:val="24"/>
          <w:szCs w:val="24"/>
          <w:lang w:val="pt-BR"/>
        </w:rPr>
        <w:t>Comprovação mensal de limpeza dos equipamentos de ventilação mecânica;</w:t>
      </w:r>
    </w:p>
    <w:p w:rsidR="000916BF" w:rsidRPr="000916BF" w:rsidRDefault="000916BF" w:rsidP="000916BF">
      <w:pPr>
        <w:pStyle w:val="PargrafodaLista"/>
        <w:widowControl/>
        <w:numPr>
          <w:ilvl w:val="0"/>
          <w:numId w:val="23"/>
        </w:numPr>
        <w:spacing w:line="360" w:lineRule="auto"/>
        <w:ind w:left="0" w:firstLine="360"/>
        <w:contextualSpacing/>
        <w:jc w:val="both"/>
        <w:rPr>
          <w:rFonts w:ascii="Arial" w:hAnsi="Arial" w:cs="Arial"/>
          <w:sz w:val="24"/>
          <w:szCs w:val="24"/>
          <w:lang w:val="pt-BR"/>
        </w:rPr>
      </w:pPr>
      <w:r w:rsidRPr="000916BF">
        <w:rPr>
          <w:rFonts w:ascii="Arial" w:hAnsi="Arial" w:cs="Arial"/>
          <w:sz w:val="24"/>
          <w:szCs w:val="24"/>
          <w:lang w:val="pt-BR"/>
        </w:rPr>
        <w:t>Garçons, monitores, recepcionista e todos que compõem a equipe de apoio e organização do evento: obrigatório o uso de máscaras, com higimask ou faceshielde luvas ao servir ou atender os convidados dos eventos;</w:t>
      </w:r>
    </w:p>
    <w:p w:rsidR="000916BF" w:rsidRPr="000916BF" w:rsidRDefault="000916BF" w:rsidP="000916BF">
      <w:pPr>
        <w:pStyle w:val="PargrafodaLista"/>
        <w:widowControl/>
        <w:numPr>
          <w:ilvl w:val="0"/>
          <w:numId w:val="23"/>
        </w:numPr>
        <w:spacing w:line="360" w:lineRule="auto"/>
        <w:ind w:left="0" w:firstLine="360"/>
        <w:contextualSpacing/>
        <w:jc w:val="both"/>
        <w:rPr>
          <w:rFonts w:ascii="Arial" w:hAnsi="Arial" w:cs="Arial"/>
          <w:sz w:val="24"/>
          <w:szCs w:val="24"/>
          <w:lang w:val="pt-BR"/>
        </w:rPr>
      </w:pPr>
      <w:r w:rsidRPr="000916BF">
        <w:rPr>
          <w:rFonts w:ascii="Arial" w:hAnsi="Arial" w:cs="Arial"/>
          <w:sz w:val="24"/>
          <w:szCs w:val="24"/>
          <w:lang w:val="pt-BR"/>
        </w:rPr>
        <w:t>Cartazes informativos sobre lavagem das mãos nos banheiros sociais;</w:t>
      </w:r>
    </w:p>
    <w:p w:rsidR="000916BF" w:rsidRPr="000916BF" w:rsidRDefault="000916BF" w:rsidP="000916BF">
      <w:pPr>
        <w:pStyle w:val="PargrafodaLista"/>
        <w:spacing w:line="360" w:lineRule="auto"/>
        <w:ind w:left="360"/>
        <w:jc w:val="both"/>
        <w:rPr>
          <w:rFonts w:ascii="Arial" w:hAnsi="Arial" w:cs="Arial"/>
          <w:sz w:val="24"/>
          <w:szCs w:val="24"/>
          <w:lang w:val="pt-BR"/>
        </w:rPr>
      </w:pPr>
    </w:p>
    <w:p w:rsidR="000916BF" w:rsidRDefault="000916BF" w:rsidP="000916BF">
      <w:pPr>
        <w:spacing w:line="360" w:lineRule="auto"/>
        <w:ind w:left="360" w:firstLine="348"/>
        <w:jc w:val="both"/>
        <w:rPr>
          <w:rFonts w:ascii="Arial" w:hAnsi="Arial" w:cs="Arial"/>
          <w:sz w:val="24"/>
          <w:szCs w:val="24"/>
        </w:rPr>
      </w:pPr>
      <w:r w:rsidRPr="00144E7C">
        <w:rPr>
          <w:rFonts w:ascii="Arial" w:hAnsi="Arial" w:cs="Arial"/>
          <w:b/>
          <w:sz w:val="28"/>
          <w:szCs w:val="24"/>
          <w:u w:val="single"/>
        </w:rPr>
        <w:t>- Durante o evento</w:t>
      </w:r>
      <w:r w:rsidRPr="00C47B61">
        <w:rPr>
          <w:rFonts w:ascii="Arial" w:hAnsi="Arial" w:cs="Arial"/>
          <w:sz w:val="24"/>
          <w:szCs w:val="24"/>
        </w:rPr>
        <w:t>:</w:t>
      </w:r>
    </w:p>
    <w:p w:rsidR="0073247B" w:rsidRPr="00C47B61" w:rsidRDefault="0073247B" w:rsidP="000916BF">
      <w:pPr>
        <w:spacing w:line="360" w:lineRule="auto"/>
        <w:ind w:left="360" w:firstLine="348"/>
        <w:jc w:val="both"/>
        <w:rPr>
          <w:rFonts w:ascii="Arial" w:hAnsi="Arial" w:cs="Arial"/>
          <w:sz w:val="24"/>
          <w:szCs w:val="24"/>
        </w:rPr>
      </w:pPr>
    </w:p>
    <w:p w:rsidR="000916BF" w:rsidRPr="000916BF" w:rsidRDefault="000916BF" w:rsidP="000916BF">
      <w:pPr>
        <w:pStyle w:val="PargrafodaLista"/>
        <w:widowControl/>
        <w:numPr>
          <w:ilvl w:val="0"/>
          <w:numId w:val="23"/>
        </w:numPr>
        <w:spacing w:line="360" w:lineRule="auto"/>
        <w:ind w:left="0" w:firstLine="360"/>
        <w:contextualSpacing/>
        <w:jc w:val="both"/>
        <w:rPr>
          <w:rFonts w:ascii="Arial" w:hAnsi="Arial" w:cs="Arial"/>
          <w:sz w:val="24"/>
          <w:szCs w:val="24"/>
          <w:lang w:val="pt-BR"/>
        </w:rPr>
      </w:pPr>
      <w:r w:rsidRPr="000916BF">
        <w:rPr>
          <w:rFonts w:ascii="Arial" w:hAnsi="Arial" w:cs="Arial"/>
          <w:sz w:val="24"/>
          <w:szCs w:val="24"/>
          <w:lang w:val="pt-BR"/>
        </w:rPr>
        <w:t>Exigir que os clientes usem máscara ao entrar e circular pelo estabelecimento (só tirando para comer ou beber), caso o convidado não esteja com a proteção, deverá ser fornecida uma máscara a este.</w:t>
      </w:r>
    </w:p>
    <w:p w:rsidR="000916BF" w:rsidRPr="000916BF" w:rsidRDefault="000916BF" w:rsidP="000916BF">
      <w:pPr>
        <w:pStyle w:val="PargrafodaLista"/>
        <w:widowControl/>
        <w:numPr>
          <w:ilvl w:val="0"/>
          <w:numId w:val="23"/>
        </w:numPr>
        <w:spacing w:line="360" w:lineRule="auto"/>
        <w:ind w:left="0" w:firstLine="360"/>
        <w:contextualSpacing/>
        <w:jc w:val="both"/>
        <w:rPr>
          <w:rFonts w:ascii="Arial" w:hAnsi="Arial" w:cs="Arial"/>
          <w:sz w:val="24"/>
          <w:szCs w:val="24"/>
          <w:lang w:val="pt-BR"/>
        </w:rPr>
      </w:pPr>
      <w:r w:rsidRPr="000916BF">
        <w:rPr>
          <w:rFonts w:ascii="Arial" w:hAnsi="Arial" w:cs="Arial"/>
          <w:sz w:val="24"/>
          <w:szCs w:val="24"/>
          <w:lang w:val="pt-BR"/>
        </w:rPr>
        <w:t xml:space="preserve"> O colaborador recepcionista do evento deverá anotar nome e telefone de cada convidado e monitorar a temperatura dos mesmos, tudo anotado em planilha elaborado pelo buffet. Em caso de temperatura acima de 37,7</w:t>
      </w:r>
      <w:r w:rsidRPr="000916BF">
        <w:rPr>
          <w:rFonts w:ascii="Arial" w:hAnsi="Arial" w:cs="Arial"/>
          <w:sz w:val="24"/>
          <w:szCs w:val="24"/>
          <w:vertAlign w:val="superscript"/>
          <w:lang w:val="pt-BR"/>
        </w:rPr>
        <w:t>o</w:t>
      </w:r>
      <w:r w:rsidRPr="000916BF">
        <w:rPr>
          <w:rFonts w:ascii="Arial" w:hAnsi="Arial" w:cs="Arial"/>
          <w:sz w:val="24"/>
          <w:szCs w:val="24"/>
          <w:lang w:val="pt-BR"/>
        </w:rPr>
        <w:t>C serão aconselhados a buscar orientação médica e não poderão adentrar ao recinto.</w:t>
      </w:r>
    </w:p>
    <w:p w:rsidR="000916BF" w:rsidRPr="000916BF" w:rsidRDefault="000916BF" w:rsidP="000916BF">
      <w:pPr>
        <w:pStyle w:val="PargrafodaLista"/>
        <w:widowControl/>
        <w:numPr>
          <w:ilvl w:val="0"/>
          <w:numId w:val="23"/>
        </w:numPr>
        <w:spacing w:line="360" w:lineRule="auto"/>
        <w:ind w:left="0" w:firstLine="360"/>
        <w:contextualSpacing/>
        <w:jc w:val="both"/>
        <w:rPr>
          <w:rFonts w:ascii="Arial" w:hAnsi="Arial" w:cs="Arial"/>
          <w:sz w:val="24"/>
          <w:szCs w:val="24"/>
          <w:lang w:val="pt-BR"/>
        </w:rPr>
      </w:pPr>
      <w:r w:rsidRPr="000916BF">
        <w:rPr>
          <w:rFonts w:ascii="Arial" w:hAnsi="Arial" w:cs="Arial"/>
          <w:sz w:val="24"/>
          <w:szCs w:val="24"/>
          <w:lang w:val="pt-BR"/>
        </w:rPr>
        <w:lastRenderedPageBreak/>
        <w:t>Solicitar aos convidados que, ao cantar parabéns, que estes fiquem nos seus respectivos lugares, somente sendo permitido na mesa de bolo o núcleo familiar do aniversariante em questão.</w:t>
      </w:r>
    </w:p>
    <w:p w:rsidR="000916BF" w:rsidRPr="000916BF" w:rsidRDefault="000916BF" w:rsidP="000916BF">
      <w:pPr>
        <w:pStyle w:val="PargrafodaLista"/>
        <w:widowControl/>
        <w:numPr>
          <w:ilvl w:val="0"/>
          <w:numId w:val="23"/>
        </w:numPr>
        <w:spacing w:line="360" w:lineRule="auto"/>
        <w:ind w:left="0" w:firstLine="360"/>
        <w:contextualSpacing/>
        <w:jc w:val="both"/>
        <w:rPr>
          <w:rFonts w:ascii="Arial" w:hAnsi="Arial" w:cs="Arial"/>
          <w:sz w:val="24"/>
          <w:szCs w:val="24"/>
          <w:lang w:val="pt-BR"/>
        </w:rPr>
      </w:pPr>
      <w:r w:rsidRPr="000916BF">
        <w:rPr>
          <w:rFonts w:ascii="Arial" w:hAnsi="Arial" w:cs="Arial"/>
          <w:sz w:val="24"/>
          <w:szCs w:val="24"/>
          <w:lang w:val="pt-BR"/>
        </w:rPr>
        <w:t xml:space="preserve"> Higienização de superfícies (brinquedos, bancadas dos salões e etc.) a cada 60 minutos com solução de água sanitária 200ppm;</w:t>
      </w:r>
    </w:p>
    <w:p w:rsidR="000916BF" w:rsidRPr="000916BF" w:rsidRDefault="000916BF" w:rsidP="000916BF">
      <w:pPr>
        <w:pStyle w:val="PargrafodaLista"/>
        <w:widowControl/>
        <w:numPr>
          <w:ilvl w:val="0"/>
          <w:numId w:val="23"/>
        </w:numPr>
        <w:spacing w:line="360" w:lineRule="auto"/>
        <w:ind w:left="0" w:firstLine="360"/>
        <w:contextualSpacing/>
        <w:jc w:val="both"/>
        <w:rPr>
          <w:rFonts w:ascii="Arial" w:hAnsi="Arial" w:cs="Arial"/>
          <w:sz w:val="24"/>
          <w:szCs w:val="24"/>
          <w:lang w:val="pt-BR"/>
        </w:rPr>
      </w:pPr>
      <w:r w:rsidRPr="000916BF">
        <w:rPr>
          <w:rFonts w:ascii="Arial" w:hAnsi="Arial" w:cs="Arial"/>
          <w:sz w:val="24"/>
          <w:szCs w:val="24"/>
          <w:lang w:val="pt-BR"/>
        </w:rPr>
        <w:t xml:space="preserve"> Possuir acesso controlado aos brinquedos individuais liberados, mantendo o distanciamento ou o uso unitário por vez de cada brinquedo ou com crianças do mesmo núcleo familiar, higienizando estes brinquedo a cada uso;</w:t>
      </w:r>
    </w:p>
    <w:p w:rsidR="000916BF" w:rsidRPr="000916BF" w:rsidRDefault="000916BF" w:rsidP="000916BF">
      <w:pPr>
        <w:pStyle w:val="PargrafodaLista"/>
        <w:widowControl/>
        <w:numPr>
          <w:ilvl w:val="0"/>
          <w:numId w:val="23"/>
        </w:numPr>
        <w:spacing w:line="360" w:lineRule="auto"/>
        <w:ind w:left="0" w:firstLine="360"/>
        <w:contextualSpacing/>
        <w:jc w:val="both"/>
        <w:rPr>
          <w:rFonts w:ascii="Arial" w:hAnsi="Arial" w:cs="Arial"/>
          <w:sz w:val="24"/>
          <w:szCs w:val="24"/>
          <w:lang w:val="pt-BR"/>
        </w:rPr>
      </w:pPr>
      <w:r w:rsidRPr="000916BF">
        <w:rPr>
          <w:rFonts w:ascii="Arial" w:hAnsi="Arial" w:cs="Arial"/>
          <w:sz w:val="24"/>
          <w:szCs w:val="24"/>
          <w:lang w:val="pt-BR"/>
        </w:rPr>
        <w:t>Proibir o hábito de soprar velas nos parabéns (quando houver);</w:t>
      </w:r>
    </w:p>
    <w:p w:rsidR="000916BF" w:rsidRPr="000916BF" w:rsidRDefault="000916BF" w:rsidP="000916BF">
      <w:pPr>
        <w:pStyle w:val="PargrafodaLista"/>
        <w:widowControl/>
        <w:numPr>
          <w:ilvl w:val="0"/>
          <w:numId w:val="23"/>
        </w:numPr>
        <w:spacing w:line="360" w:lineRule="auto"/>
        <w:ind w:left="0" w:firstLine="360"/>
        <w:contextualSpacing/>
        <w:jc w:val="both"/>
        <w:rPr>
          <w:rFonts w:ascii="Arial" w:hAnsi="Arial" w:cs="Arial"/>
          <w:sz w:val="24"/>
          <w:szCs w:val="24"/>
          <w:lang w:val="pt-BR"/>
        </w:rPr>
      </w:pPr>
      <w:r w:rsidRPr="000916BF">
        <w:rPr>
          <w:rFonts w:ascii="Arial" w:hAnsi="Arial" w:cs="Arial"/>
          <w:sz w:val="24"/>
          <w:szCs w:val="24"/>
          <w:lang w:val="pt-BR"/>
        </w:rPr>
        <w:t>Os convidados serão recebidos com orientação de uso do tapete sanitizantes, dispenser de álcool gel e indicação do lavatório de mãos mais próximo;</w:t>
      </w:r>
    </w:p>
    <w:p w:rsidR="000916BF" w:rsidRPr="000916BF" w:rsidRDefault="000916BF" w:rsidP="000916BF">
      <w:pPr>
        <w:pStyle w:val="PargrafodaLista"/>
        <w:widowControl/>
        <w:numPr>
          <w:ilvl w:val="0"/>
          <w:numId w:val="23"/>
        </w:numPr>
        <w:spacing w:line="360" w:lineRule="auto"/>
        <w:ind w:left="0" w:firstLine="360"/>
        <w:contextualSpacing/>
        <w:jc w:val="both"/>
        <w:rPr>
          <w:rFonts w:ascii="Arial" w:hAnsi="Arial" w:cs="Arial"/>
          <w:sz w:val="24"/>
          <w:szCs w:val="24"/>
          <w:lang w:val="pt-BR"/>
        </w:rPr>
      </w:pPr>
      <w:r w:rsidRPr="000916BF">
        <w:rPr>
          <w:rFonts w:ascii="Arial" w:hAnsi="Arial" w:cs="Arial"/>
          <w:sz w:val="24"/>
          <w:szCs w:val="24"/>
          <w:lang w:val="pt-BR"/>
        </w:rPr>
        <w:t xml:space="preserve"> Continuidade na implementação das Boas Práticas previstas anteriormente por legislação e por manual próprio do estabelecimento.</w:t>
      </w:r>
    </w:p>
    <w:p w:rsidR="000916BF" w:rsidRPr="000916BF" w:rsidRDefault="000916BF" w:rsidP="000916BF">
      <w:pPr>
        <w:pStyle w:val="PargrafodaLista"/>
        <w:spacing w:line="360" w:lineRule="auto"/>
        <w:ind w:left="360"/>
        <w:jc w:val="both"/>
        <w:rPr>
          <w:rFonts w:ascii="Arial" w:hAnsi="Arial" w:cs="Arial"/>
          <w:sz w:val="24"/>
          <w:szCs w:val="24"/>
          <w:lang w:val="pt-BR"/>
        </w:rPr>
      </w:pPr>
    </w:p>
    <w:p w:rsidR="000916BF" w:rsidRDefault="000916BF" w:rsidP="000916BF">
      <w:pPr>
        <w:pStyle w:val="PargrafodaLista"/>
        <w:spacing w:line="360" w:lineRule="auto"/>
        <w:ind w:left="1416"/>
        <w:jc w:val="both"/>
        <w:rPr>
          <w:rFonts w:ascii="Arial" w:hAnsi="Arial" w:cs="Arial"/>
          <w:b/>
          <w:sz w:val="28"/>
          <w:szCs w:val="24"/>
          <w:u w:val="single"/>
        </w:rPr>
      </w:pPr>
      <w:r w:rsidRPr="00144E7C">
        <w:rPr>
          <w:rFonts w:ascii="Arial" w:hAnsi="Arial" w:cs="Arial"/>
          <w:b/>
          <w:sz w:val="28"/>
          <w:szCs w:val="24"/>
          <w:u w:val="single"/>
        </w:rPr>
        <w:t>- Pós-evento:</w:t>
      </w:r>
    </w:p>
    <w:p w:rsidR="0073247B" w:rsidRPr="00144E7C" w:rsidRDefault="0073247B" w:rsidP="000916BF">
      <w:pPr>
        <w:pStyle w:val="PargrafodaLista"/>
        <w:spacing w:line="360" w:lineRule="auto"/>
        <w:ind w:left="1416"/>
        <w:jc w:val="both"/>
        <w:rPr>
          <w:rFonts w:ascii="Arial" w:hAnsi="Arial" w:cs="Arial"/>
          <w:b/>
          <w:sz w:val="28"/>
          <w:szCs w:val="24"/>
          <w:u w:val="single"/>
        </w:rPr>
      </w:pPr>
    </w:p>
    <w:p w:rsidR="000916BF" w:rsidRPr="000916BF" w:rsidRDefault="000916BF" w:rsidP="000916BF">
      <w:pPr>
        <w:pStyle w:val="PargrafodaLista"/>
        <w:widowControl/>
        <w:numPr>
          <w:ilvl w:val="0"/>
          <w:numId w:val="23"/>
        </w:numPr>
        <w:spacing w:line="360" w:lineRule="auto"/>
        <w:ind w:left="0" w:firstLine="360"/>
        <w:contextualSpacing/>
        <w:jc w:val="both"/>
        <w:rPr>
          <w:rFonts w:ascii="Arial" w:hAnsi="Arial" w:cs="Arial"/>
          <w:sz w:val="24"/>
          <w:szCs w:val="24"/>
          <w:lang w:val="pt-BR"/>
        </w:rPr>
      </w:pPr>
      <w:r w:rsidRPr="000916BF">
        <w:rPr>
          <w:rFonts w:ascii="Arial" w:hAnsi="Arial" w:cs="Arial"/>
          <w:sz w:val="24"/>
          <w:szCs w:val="24"/>
          <w:lang w:val="pt-BR"/>
        </w:rPr>
        <w:t xml:space="preserve"> Ter o máximo cuidado na higienização dos utensílios de uso pessoal utilizados no evento, como copos, talheres e pratos, seguindo os protocolos de higienização de utensílios conforme Manual de boas práticas de fabricação;</w:t>
      </w:r>
    </w:p>
    <w:p w:rsidR="000916BF" w:rsidRPr="000916BF" w:rsidRDefault="000916BF" w:rsidP="000916BF">
      <w:pPr>
        <w:pStyle w:val="PargrafodaLista"/>
        <w:widowControl/>
        <w:numPr>
          <w:ilvl w:val="0"/>
          <w:numId w:val="23"/>
        </w:numPr>
        <w:spacing w:line="360" w:lineRule="auto"/>
        <w:ind w:left="0" w:firstLine="360"/>
        <w:contextualSpacing/>
        <w:jc w:val="both"/>
        <w:rPr>
          <w:rFonts w:ascii="Arial" w:hAnsi="Arial" w:cs="Arial"/>
          <w:sz w:val="24"/>
          <w:szCs w:val="24"/>
          <w:lang w:val="pt-BR"/>
        </w:rPr>
      </w:pPr>
      <w:r w:rsidRPr="000916BF">
        <w:rPr>
          <w:rFonts w:ascii="Arial" w:hAnsi="Arial" w:cs="Arial"/>
          <w:sz w:val="24"/>
          <w:szCs w:val="24"/>
          <w:lang w:val="pt-BR"/>
        </w:rPr>
        <w:t xml:space="preserve"> Os colaboradores participantes do processo de desmontagem deverão seguir os protocolos sobre uso de máscaras e distanciamento social;</w:t>
      </w:r>
    </w:p>
    <w:p w:rsidR="000916BF" w:rsidRPr="000916BF" w:rsidRDefault="000916BF" w:rsidP="000916BF">
      <w:pPr>
        <w:pStyle w:val="PargrafodaLista"/>
        <w:widowControl/>
        <w:numPr>
          <w:ilvl w:val="0"/>
          <w:numId w:val="23"/>
        </w:numPr>
        <w:spacing w:line="360" w:lineRule="auto"/>
        <w:ind w:left="0" w:firstLine="360"/>
        <w:contextualSpacing/>
        <w:jc w:val="both"/>
        <w:rPr>
          <w:rFonts w:ascii="Arial" w:hAnsi="Arial" w:cs="Arial"/>
          <w:sz w:val="24"/>
          <w:szCs w:val="24"/>
          <w:lang w:val="pt-BR"/>
        </w:rPr>
      </w:pPr>
      <w:r w:rsidRPr="000916BF">
        <w:rPr>
          <w:rFonts w:ascii="Arial" w:hAnsi="Arial" w:cs="Arial"/>
          <w:sz w:val="24"/>
          <w:szCs w:val="24"/>
          <w:lang w:val="pt-BR"/>
        </w:rPr>
        <w:t xml:space="preserve"> No final do serviço, os colaboradores deverão entregar os uniformes aos responsáveis pela execução do evento, que serão higienizados no local (caso haja área destinada a este fim) ou em lavanderias; caso o uniforme seja do colaborador, que este o armazene em saco plástico, separado dos seus outros itens pessoais, para higienização em casa.</w:t>
      </w:r>
    </w:p>
    <w:p w:rsidR="000916BF" w:rsidRPr="000916BF" w:rsidRDefault="000916BF" w:rsidP="000916BF">
      <w:pPr>
        <w:pStyle w:val="PargrafodaLista"/>
        <w:spacing w:line="360" w:lineRule="auto"/>
        <w:ind w:left="360"/>
        <w:jc w:val="both"/>
        <w:rPr>
          <w:rFonts w:ascii="Arial" w:hAnsi="Arial" w:cs="Arial"/>
          <w:sz w:val="24"/>
          <w:szCs w:val="24"/>
          <w:lang w:val="pt-BR"/>
        </w:rPr>
      </w:pPr>
    </w:p>
    <w:p w:rsidR="000916BF" w:rsidRPr="000916BF" w:rsidRDefault="000916BF" w:rsidP="000916BF">
      <w:pPr>
        <w:jc w:val="center"/>
        <w:rPr>
          <w:rFonts w:ascii="Arial" w:hAnsi="Arial" w:cs="Arial"/>
          <w:b/>
          <w:sz w:val="24"/>
          <w:szCs w:val="24"/>
          <w:lang w:val="pt-BR"/>
        </w:rPr>
      </w:pPr>
    </w:p>
    <w:p w:rsidR="000916BF" w:rsidRPr="000916BF" w:rsidRDefault="000916BF" w:rsidP="000916BF">
      <w:pPr>
        <w:jc w:val="center"/>
        <w:rPr>
          <w:rFonts w:ascii="Arial" w:hAnsi="Arial" w:cs="Arial"/>
          <w:b/>
          <w:sz w:val="24"/>
          <w:szCs w:val="24"/>
          <w:lang w:val="pt-BR"/>
        </w:rPr>
      </w:pPr>
    </w:p>
    <w:p w:rsidR="000916BF" w:rsidRPr="000916BF" w:rsidRDefault="000916BF" w:rsidP="000916BF">
      <w:pPr>
        <w:jc w:val="center"/>
        <w:rPr>
          <w:rFonts w:ascii="Arial" w:hAnsi="Arial" w:cs="Arial"/>
          <w:b/>
          <w:sz w:val="24"/>
          <w:szCs w:val="24"/>
          <w:lang w:val="pt-BR"/>
        </w:rPr>
      </w:pPr>
    </w:p>
    <w:p w:rsidR="000916BF" w:rsidRPr="000916BF" w:rsidRDefault="000916BF" w:rsidP="000916BF">
      <w:pPr>
        <w:jc w:val="center"/>
        <w:rPr>
          <w:rFonts w:ascii="Arial" w:hAnsi="Arial" w:cs="Arial"/>
          <w:b/>
          <w:sz w:val="24"/>
          <w:szCs w:val="24"/>
          <w:lang w:val="pt-BR"/>
        </w:rPr>
      </w:pPr>
    </w:p>
    <w:p w:rsidR="000916BF" w:rsidRPr="000916BF" w:rsidRDefault="000916BF" w:rsidP="000916BF">
      <w:pPr>
        <w:jc w:val="center"/>
        <w:rPr>
          <w:rFonts w:ascii="Arial" w:hAnsi="Arial" w:cs="Arial"/>
          <w:b/>
          <w:sz w:val="24"/>
          <w:szCs w:val="24"/>
          <w:lang w:val="pt-BR"/>
        </w:rPr>
      </w:pPr>
    </w:p>
    <w:p w:rsidR="0073247B" w:rsidRDefault="0073247B" w:rsidP="000916BF">
      <w:pPr>
        <w:jc w:val="center"/>
        <w:rPr>
          <w:rFonts w:ascii="Arial" w:hAnsi="Arial" w:cs="Arial"/>
          <w:b/>
          <w:sz w:val="24"/>
          <w:szCs w:val="24"/>
          <w:lang w:val="pt-BR"/>
        </w:rPr>
      </w:pPr>
    </w:p>
    <w:p w:rsidR="000916BF" w:rsidRPr="000916BF" w:rsidRDefault="000916BF" w:rsidP="000916BF">
      <w:pPr>
        <w:jc w:val="center"/>
        <w:rPr>
          <w:rFonts w:ascii="Arial" w:hAnsi="Arial" w:cs="Arial"/>
          <w:b/>
          <w:sz w:val="24"/>
          <w:szCs w:val="24"/>
          <w:lang w:val="pt-BR"/>
        </w:rPr>
      </w:pPr>
      <w:r w:rsidRPr="000916BF">
        <w:rPr>
          <w:rFonts w:ascii="Arial" w:hAnsi="Arial" w:cs="Arial"/>
          <w:b/>
          <w:sz w:val="24"/>
          <w:szCs w:val="24"/>
          <w:lang w:val="pt-BR"/>
        </w:rPr>
        <w:lastRenderedPageBreak/>
        <w:t>Protocolo</w:t>
      </w:r>
      <w:r w:rsidR="0073247B">
        <w:rPr>
          <w:rFonts w:ascii="Arial" w:hAnsi="Arial" w:cs="Arial"/>
          <w:b/>
          <w:sz w:val="24"/>
          <w:szCs w:val="24"/>
          <w:lang w:val="pt-BR"/>
        </w:rPr>
        <w:t xml:space="preserve"> para reabertura das </w:t>
      </w:r>
      <w:r w:rsidRPr="000916BF">
        <w:rPr>
          <w:rFonts w:ascii="Arial" w:hAnsi="Arial" w:cs="Arial"/>
          <w:b/>
          <w:sz w:val="24"/>
          <w:szCs w:val="24"/>
          <w:lang w:val="pt-BR"/>
        </w:rPr>
        <w:t xml:space="preserve">Casas de Festas de Goiânia – </w:t>
      </w:r>
    </w:p>
    <w:p w:rsidR="000916BF" w:rsidRPr="000916BF" w:rsidRDefault="000916BF" w:rsidP="000916BF">
      <w:pPr>
        <w:jc w:val="center"/>
        <w:rPr>
          <w:rFonts w:ascii="Arial" w:hAnsi="Arial" w:cs="Arial"/>
          <w:b/>
          <w:sz w:val="24"/>
          <w:szCs w:val="24"/>
          <w:lang w:val="pt-BR"/>
        </w:rPr>
      </w:pPr>
      <w:r w:rsidRPr="000916BF">
        <w:rPr>
          <w:rFonts w:ascii="Arial" w:hAnsi="Arial" w:cs="Arial"/>
          <w:b/>
          <w:sz w:val="24"/>
          <w:szCs w:val="24"/>
          <w:lang w:val="pt-BR"/>
        </w:rPr>
        <w:t>CONGRESSOS</w:t>
      </w:r>
      <w:r w:rsidR="0073247B">
        <w:rPr>
          <w:rFonts w:ascii="Arial" w:hAnsi="Arial" w:cs="Arial"/>
          <w:b/>
          <w:sz w:val="24"/>
          <w:szCs w:val="24"/>
          <w:lang w:val="pt-BR"/>
        </w:rPr>
        <w:t>,</w:t>
      </w:r>
      <w:r w:rsidRPr="000916BF">
        <w:rPr>
          <w:rFonts w:ascii="Arial" w:hAnsi="Arial" w:cs="Arial"/>
          <w:b/>
          <w:sz w:val="24"/>
          <w:szCs w:val="24"/>
          <w:lang w:val="pt-BR"/>
        </w:rPr>
        <w:t xml:space="preserve"> FEIRAS E NEGÓCIOS</w:t>
      </w:r>
    </w:p>
    <w:p w:rsidR="000916BF" w:rsidRPr="000916BF" w:rsidRDefault="000916BF" w:rsidP="000916BF">
      <w:pPr>
        <w:jc w:val="center"/>
        <w:rPr>
          <w:rFonts w:ascii="Arial" w:hAnsi="Arial" w:cs="Arial"/>
          <w:b/>
          <w:sz w:val="24"/>
          <w:szCs w:val="24"/>
          <w:lang w:val="pt-BR"/>
        </w:rPr>
      </w:pPr>
    </w:p>
    <w:p w:rsidR="000916BF" w:rsidRPr="000916BF" w:rsidRDefault="000916BF" w:rsidP="000916BF">
      <w:pPr>
        <w:shd w:val="clear" w:color="auto" w:fill="FFFFFF"/>
        <w:spacing w:line="0" w:lineRule="auto"/>
        <w:rPr>
          <w:rFonts w:ascii="pg-2fff" w:eastAsia="Times New Roman" w:hAnsi="pg-2fff" w:cs="Times New Roman"/>
          <w:color w:val="FF0000"/>
          <w:sz w:val="72"/>
          <w:szCs w:val="72"/>
          <w:lang w:val="pt-BR" w:eastAsia="pt-BR"/>
        </w:rPr>
      </w:pPr>
      <w:r w:rsidRPr="000916BF">
        <w:rPr>
          <w:rFonts w:ascii="pg-2fff" w:eastAsia="Times New Roman" w:hAnsi="pg-2fff" w:cs="Times New Roman"/>
          <w:color w:val="FF0000"/>
          <w:sz w:val="72"/>
          <w:szCs w:val="72"/>
          <w:lang w:val="pt-BR" w:eastAsia="pt-BR"/>
        </w:rPr>
        <w:t>Os serviços de alimentação sempre tiveram como premissa a qualidade</w:t>
      </w:r>
    </w:p>
    <w:p w:rsidR="000916BF" w:rsidRPr="000916BF" w:rsidRDefault="000916BF" w:rsidP="000916BF">
      <w:pPr>
        <w:shd w:val="clear" w:color="auto" w:fill="FFFFFF"/>
        <w:spacing w:line="0" w:lineRule="auto"/>
        <w:rPr>
          <w:rFonts w:ascii="pg-2fff" w:eastAsia="Times New Roman" w:hAnsi="pg-2fff" w:cs="Times New Roman"/>
          <w:color w:val="FF0000"/>
          <w:sz w:val="72"/>
          <w:szCs w:val="72"/>
          <w:lang w:val="pt-BR" w:eastAsia="pt-BR"/>
        </w:rPr>
      </w:pPr>
      <w:r w:rsidRPr="000916BF">
        <w:rPr>
          <w:rFonts w:ascii="pg-2fff" w:eastAsia="Times New Roman" w:hAnsi="pg-2fff" w:cs="Times New Roman"/>
          <w:color w:val="FF0000"/>
          <w:sz w:val="72"/>
          <w:szCs w:val="72"/>
          <w:lang w:val="pt-BR" w:eastAsia="pt-BR"/>
        </w:rPr>
        <w:t>e   a   segurança   dos   alimentos   servidos   aos   nossos   clientes   em   nossos</w:t>
      </w:r>
    </w:p>
    <w:p w:rsidR="000916BF" w:rsidRPr="000916BF" w:rsidRDefault="000916BF" w:rsidP="000916BF">
      <w:pPr>
        <w:shd w:val="clear" w:color="auto" w:fill="FFFFFF"/>
        <w:spacing w:line="0" w:lineRule="auto"/>
        <w:rPr>
          <w:rFonts w:ascii="pg-2fff" w:eastAsia="Times New Roman" w:hAnsi="pg-2fff" w:cs="Times New Roman"/>
          <w:color w:val="FF0000"/>
          <w:sz w:val="72"/>
          <w:szCs w:val="72"/>
          <w:lang w:val="pt-BR" w:eastAsia="pt-BR"/>
        </w:rPr>
      </w:pPr>
      <w:r w:rsidRPr="000916BF">
        <w:rPr>
          <w:rFonts w:ascii="pg-2fff" w:eastAsia="Times New Roman" w:hAnsi="pg-2fff" w:cs="Times New Roman"/>
          <w:color w:val="FF0000"/>
          <w:sz w:val="72"/>
          <w:szCs w:val="72"/>
          <w:lang w:val="pt-BR" w:eastAsia="pt-BR"/>
        </w:rPr>
        <w:t>estabelecimentos. Para  se trabalhar nesta área deve se respeitar e cumprir</w:t>
      </w:r>
    </w:p>
    <w:p w:rsidR="000916BF" w:rsidRPr="000916BF" w:rsidRDefault="000916BF" w:rsidP="000916BF">
      <w:pPr>
        <w:shd w:val="clear" w:color="auto" w:fill="FFFFFF"/>
        <w:spacing w:line="0" w:lineRule="auto"/>
        <w:rPr>
          <w:rFonts w:ascii="pg-2fff" w:eastAsia="Times New Roman" w:hAnsi="pg-2fff" w:cs="Times New Roman"/>
          <w:color w:val="FF0000"/>
          <w:sz w:val="72"/>
          <w:szCs w:val="72"/>
          <w:lang w:val="pt-BR" w:eastAsia="pt-BR"/>
        </w:rPr>
      </w:pPr>
      <w:r w:rsidRPr="000916BF">
        <w:rPr>
          <w:rFonts w:ascii="pg-2fff" w:eastAsia="Times New Roman" w:hAnsi="pg-2fff" w:cs="Times New Roman"/>
          <w:color w:val="FF0000"/>
          <w:sz w:val="72"/>
          <w:szCs w:val="72"/>
          <w:lang w:val="pt-BR" w:eastAsia="pt-BR"/>
        </w:rPr>
        <w:t>com rigorosos protocolos de higiene. Tudo regido e registrado em manuais de</w:t>
      </w:r>
    </w:p>
    <w:p w:rsidR="000916BF" w:rsidRPr="000916BF" w:rsidRDefault="000916BF" w:rsidP="000916BF">
      <w:pPr>
        <w:shd w:val="clear" w:color="auto" w:fill="FFFFFF"/>
        <w:spacing w:line="0" w:lineRule="auto"/>
        <w:rPr>
          <w:rFonts w:ascii="pg-2fff" w:eastAsia="Times New Roman" w:hAnsi="pg-2fff" w:cs="Times New Roman"/>
          <w:color w:val="FF0000"/>
          <w:sz w:val="72"/>
          <w:szCs w:val="72"/>
          <w:lang w:val="pt-BR" w:eastAsia="pt-BR"/>
        </w:rPr>
      </w:pPr>
      <w:r w:rsidRPr="000916BF">
        <w:rPr>
          <w:rFonts w:ascii="pg-2fff" w:eastAsia="Times New Roman" w:hAnsi="pg-2fff" w:cs="Times New Roman"/>
          <w:color w:val="FF0000"/>
          <w:sz w:val="72"/>
          <w:szCs w:val="72"/>
          <w:lang w:val="pt-BR" w:eastAsia="pt-BR"/>
        </w:rPr>
        <w:t>boas   práticas   de   fabricação   e   planilhas   de   controle,   tudo   com   devida</w:t>
      </w:r>
    </w:p>
    <w:p w:rsidR="000916BF" w:rsidRPr="000916BF" w:rsidRDefault="000916BF" w:rsidP="000916BF">
      <w:pPr>
        <w:shd w:val="clear" w:color="auto" w:fill="FFFFFF"/>
        <w:spacing w:line="0" w:lineRule="auto"/>
        <w:rPr>
          <w:rFonts w:ascii="pg-2fff" w:eastAsia="Times New Roman" w:hAnsi="pg-2fff" w:cs="Times New Roman"/>
          <w:color w:val="FF0000"/>
          <w:sz w:val="72"/>
          <w:szCs w:val="72"/>
          <w:lang w:val="pt-BR" w:eastAsia="pt-BR"/>
        </w:rPr>
      </w:pPr>
      <w:r w:rsidRPr="000916BF">
        <w:rPr>
          <w:rFonts w:ascii="pg-2fff" w:eastAsia="Times New Roman" w:hAnsi="pg-2fff" w:cs="Times New Roman"/>
          <w:color w:val="FF0000"/>
          <w:sz w:val="72"/>
          <w:szCs w:val="72"/>
          <w:lang w:val="pt-BR" w:eastAsia="pt-BR"/>
        </w:rPr>
        <w:t>supervisão   de   profissionais   especialistas   na   área,   como   engenheiros   de</w:t>
      </w:r>
    </w:p>
    <w:p w:rsidR="000916BF" w:rsidRPr="000916BF" w:rsidRDefault="000916BF" w:rsidP="000916BF">
      <w:pPr>
        <w:shd w:val="clear" w:color="auto" w:fill="FFFFFF"/>
        <w:spacing w:line="0" w:lineRule="auto"/>
        <w:rPr>
          <w:rFonts w:ascii="pg-2fff" w:eastAsia="Times New Roman" w:hAnsi="pg-2fff" w:cs="Times New Roman"/>
          <w:color w:val="FF0000"/>
          <w:sz w:val="72"/>
          <w:szCs w:val="72"/>
          <w:lang w:val="pt-BR" w:eastAsia="pt-BR"/>
        </w:rPr>
      </w:pPr>
      <w:r w:rsidRPr="000916BF">
        <w:rPr>
          <w:rFonts w:ascii="pg-2fff" w:eastAsia="Times New Roman" w:hAnsi="pg-2fff" w:cs="Times New Roman"/>
          <w:color w:val="FF0000"/>
          <w:sz w:val="72"/>
          <w:szCs w:val="72"/>
          <w:lang w:val="pt-BR" w:eastAsia="pt-BR"/>
        </w:rPr>
        <w:t>alimentos e nutricionistas.</w:t>
      </w:r>
    </w:p>
    <w:p w:rsidR="000916BF" w:rsidRPr="000916BF" w:rsidRDefault="000916BF" w:rsidP="000916BF">
      <w:pPr>
        <w:tabs>
          <w:tab w:val="left" w:pos="993"/>
          <w:tab w:val="left" w:pos="1134"/>
        </w:tabs>
        <w:spacing w:line="360" w:lineRule="auto"/>
        <w:ind w:firstLine="993"/>
        <w:jc w:val="both"/>
        <w:rPr>
          <w:rFonts w:ascii="Arial" w:hAnsi="Arial" w:cs="Arial"/>
          <w:sz w:val="24"/>
          <w:szCs w:val="24"/>
          <w:lang w:val="pt-BR"/>
        </w:rPr>
      </w:pPr>
      <w:r w:rsidRPr="000916BF">
        <w:rPr>
          <w:rFonts w:ascii="Arial" w:hAnsi="Arial" w:cs="Arial"/>
          <w:sz w:val="24"/>
          <w:szCs w:val="24"/>
          <w:lang w:val="pt-BR"/>
        </w:rPr>
        <w:t>Todas as boas práticas de higiene e limpeza referentes às edificações, instalações, móveis, equipamentos, utensílios, abastecimento de água, manejo de resíduos, manipuladores, matérias-primas, ingredientes, embalagens, preparo de alimentos, armazenamento, exposição ao consumo do alimento preparado já fazem parte da nossa rotina, conforme disposto no Manual de boas práticas de fabricação e procedimentos operacionais padronizados de cada empresa, sempre supervisionado pela Vigilância Sanitária Municipal.</w:t>
      </w:r>
    </w:p>
    <w:p w:rsidR="000916BF" w:rsidRPr="000916BF" w:rsidRDefault="000916BF" w:rsidP="000916BF">
      <w:pPr>
        <w:tabs>
          <w:tab w:val="left" w:pos="993"/>
          <w:tab w:val="left" w:pos="1134"/>
        </w:tabs>
        <w:spacing w:line="360" w:lineRule="auto"/>
        <w:ind w:firstLine="993"/>
        <w:jc w:val="both"/>
        <w:rPr>
          <w:rFonts w:ascii="Arial" w:hAnsi="Arial" w:cs="Arial"/>
          <w:sz w:val="24"/>
          <w:szCs w:val="24"/>
          <w:lang w:val="pt-BR"/>
        </w:rPr>
      </w:pPr>
      <w:r w:rsidRPr="000916BF">
        <w:rPr>
          <w:rFonts w:ascii="Arial" w:hAnsi="Arial" w:cs="Arial"/>
          <w:sz w:val="24"/>
          <w:szCs w:val="24"/>
          <w:lang w:val="pt-BR"/>
        </w:rPr>
        <w:t>Para melhor entendimento de como funciona o evento, este protocolo será disposto em 03(três) categorias: o pré-evento, durante e o pós-evento, para que, diante das novas diretrizes da Organização Mundial da Saúde e novas regulamentações da Anvisa, seguem abaixo medidas que adotaremos a partir da reabertura, até o fim das restrições sociais impostas:</w:t>
      </w:r>
    </w:p>
    <w:p w:rsidR="000916BF" w:rsidRPr="000916BF" w:rsidRDefault="000916BF" w:rsidP="000916BF">
      <w:pPr>
        <w:tabs>
          <w:tab w:val="left" w:pos="993"/>
          <w:tab w:val="left" w:pos="1134"/>
        </w:tabs>
        <w:spacing w:line="360" w:lineRule="auto"/>
        <w:ind w:firstLine="993"/>
        <w:jc w:val="both"/>
        <w:rPr>
          <w:rFonts w:ascii="Arial" w:hAnsi="Arial" w:cs="Arial"/>
          <w:sz w:val="24"/>
          <w:szCs w:val="24"/>
          <w:lang w:val="pt-BR"/>
        </w:rPr>
      </w:pPr>
    </w:p>
    <w:p w:rsidR="000916BF" w:rsidRDefault="000916BF" w:rsidP="000916BF">
      <w:pPr>
        <w:tabs>
          <w:tab w:val="left" w:pos="993"/>
          <w:tab w:val="left" w:pos="1134"/>
        </w:tabs>
        <w:spacing w:line="360" w:lineRule="auto"/>
        <w:ind w:firstLine="993"/>
        <w:jc w:val="both"/>
        <w:rPr>
          <w:rFonts w:ascii="Arial" w:hAnsi="Arial" w:cs="Arial"/>
          <w:sz w:val="24"/>
          <w:szCs w:val="24"/>
        </w:rPr>
      </w:pPr>
      <w:r w:rsidRPr="00144E7C">
        <w:rPr>
          <w:rFonts w:ascii="Arial" w:hAnsi="Arial" w:cs="Arial"/>
          <w:b/>
          <w:sz w:val="28"/>
          <w:szCs w:val="24"/>
          <w:u w:val="single"/>
        </w:rPr>
        <w:t>- Pré-evento</w:t>
      </w:r>
      <w:r>
        <w:rPr>
          <w:rFonts w:ascii="Arial" w:hAnsi="Arial" w:cs="Arial"/>
          <w:sz w:val="24"/>
          <w:szCs w:val="24"/>
        </w:rPr>
        <w:t>:</w:t>
      </w:r>
    </w:p>
    <w:p w:rsidR="0073247B" w:rsidRPr="00D22E17" w:rsidRDefault="0073247B" w:rsidP="000916BF">
      <w:pPr>
        <w:tabs>
          <w:tab w:val="left" w:pos="993"/>
          <w:tab w:val="left" w:pos="1134"/>
        </w:tabs>
        <w:spacing w:line="360" w:lineRule="auto"/>
        <w:ind w:firstLine="993"/>
        <w:jc w:val="both"/>
        <w:rPr>
          <w:rFonts w:ascii="Arial" w:hAnsi="Arial" w:cs="Arial"/>
          <w:sz w:val="24"/>
          <w:szCs w:val="24"/>
        </w:rPr>
      </w:pPr>
    </w:p>
    <w:p w:rsidR="000916BF" w:rsidRPr="000916BF" w:rsidRDefault="000916BF" w:rsidP="000916BF">
      <w:pPr>
        <w:pStyle w:val="PargrafodaLista"/>
        <w:widowControl/>
        <w:numPr>
          <w:ilvl w:val="0"/>
          <w:numId w:val="23"/>
        </w:numPr>
        <w:spacing w:line="360" w:lineRule="auto"/>
        <w:ind w:left="0" w:firstLine="360"/>
        <w:contextualSpacing/>
        <w:jc w:val="both"/>
        <w:rPr>
          <w:rFonts w:ascii="Arial" w:hAnsi="Arial" w:cs="Arial"/>
          <w:sz w:val="24"/>
          <w:szCs w:val="24"/>
          <w:lang w:val="pt-BR"/>
        </w:rPr>
      </w:pPr>
      <w:r w:rsidRPr="000916BF">
        <w:rPr>
          <w:rFonts w:ascii="Arial" w:hAnsi="Arial" w:cs="Arial"/>
          <w:sz w:val="24"/>
          <w:szCs w:val="24"/>
          <w:lang w:val="pt-BR"/>
        </w:rPr>
        <w:t xml:space="preserve">Os eventos ocorrerão com no máximo </w:t>
      </w:r>
      <w:r w:rsidR="00BD4A8F">
        <w:rPr>
          <w:rFonts w:ascii="Arial" w:hAnsi="Arial" w:cs="Arial"/>
          <w:sz w:val="24"/>
          <w:szCs w:val="24"/>
          <w:lang w:val="pt-BR"/>
        </w:rPr>
        <w:t>7</w:t>
      </w:r>
      <w:r w:rsidRPr="000916BF">
        <w:rPr>
          <w:rFonts w:ascii="Arial" w:hAnsi="Arial" w:cs="Arial"/>
          <w:sz w:val="24"/>
          <w:szCs w:val="24"/>
          <w:lang w:val="pt-BR"/>
        </w:rPr>
        <w:t>0%</w:t>
      </w:r>
      <w:r w:rsidR="00BD4A8F">
        <w:rPr>
          <w:rFonts w:ascii="Arial" w:hAnsi="Arial" w:cs="Arial"/>
          <w:sz w:val="24"/>
          <w:szCs w:val="24"/>
          <w:lang w:val="pt-BR"/>
        </w:rPr>
        <w:t xml:space="preserve"> da capacidade do espaço físico;</w:t>
      </w:r>
    </w:p>
    <w:p w:rsidR="000916BF" w:rsidRPr="000916BF" w:rsidRDefault="000916BF" w:rsidP="000916BF">
      <w:pPr>
        <w:pStyle w:val="PargrafodaLista"/>
        <w:widowControl/>
        <w:numPr>
          <w:ilvl w:val="0"/>
          <w:numId w:val="23"/>
        </w:numPr>
        <w:spacing w:line="360" w:lineRule="auto"/>
        <w:ind w:left="0" w:firstLine="360"/>
        <w:contextualSpacing/>
        <w:jc w:val="both"/>
        <w:rPr>
          <w:rFonts w:ascii="Arial" w:hAnsi="Arial" w:cs="Arial"/>
          <w:sz w:val="24"/>
          <w:szCs w:val="24"/>
          <w:lang w:val="pt-BR"/>
        </w:rPr>
      </w:pPr>
      <w:r w:rsidRPr="000916BF">
        <w:rPr>
          <w:rFonts w:ascii="Arial" w:hAnsi="Arial" w:cs="Arial"/>
          <w:sz w:val="24"/>
          <w:szCs w:val="24"/>
          <w:lang w:val="pt-BR"/>
        </w:rPr>
        <w:t>No caso de auditórios, intercalar fileiras e cadeiras,</w:t>
      </w:r>
      <w:r w:rsidR="00BD4A8F">
        <w:rPr>
          <w:rFonts w:ascii="Arial" w:hAnsi="Arial" w:cs="Arial"/>
          <w:sz w:val="24"/>
          <w:szCs w:val="24"/>
          <w:lang w:val="pt-BR"/>
        </w:rPr>
        <w:t xml:space="preserve"> para que haja a distância de 1</w:t>
      </w:r>
      <w:r w:rsidRPr="000916BF">
        <w:rPr>
          <w:rFonts w:ascii="Arial" w:hAnsi="Arial" w:cs="Arial"/>
          <w:sz w:val="24"/>
          <w:szCs w:val="24"/>
          <w:lang w:val="pt-BR"/>
        </w:rPr>
        <w:t>m</w:t>
      </w:r>
      <w:r w:rsidR="00BD4A8F">
        <w:rPr>
          <w:rFonts w:ascii="Arial" w:hAnsi="Arial" w:cs="Arial"/>
          <w:sz w:val="24"/>
          <w:szCs w:val="24"/>
          <w:lang w:val="pt-BR"/>
        </w:rPr>
        <w:t>t</w:t>
      </w:r>
      <w:r w:rsidRPr="000916BF">
        <w:rPr>
          <w:rFonts w:ascii="Arial" w:hAnsi="Arial" w:cs="Arial"/>
          <w:sz w:val="24"/>
          <w:szCs w:val="24"/>
          <w:lang w:val="pt-BR"/>
        </w:rPr>
        <w:t xml:space="preserve"> por pessoa; </w:t>
      </w:r>
    </w:p>
    <w:p w:rsidR="000916BF" w:rsidRPr="000916BF" w:rsidRDefault="000916BF" w:rsidP="000916BF">
      <w:pPr>
        <w:pStyle w:val="PargrafodaLista"/>
        <w:widowControl/>
        <w:numPr>
          <w:ilvl w:val="0"/>
          <w:numId w:val="23"/>
        </w:numPr>
        <w:tabs>
          <w:tab w:val="left" w:pos="709"/>
        </w:tabs>
        <w:spacing w:line="360" w:lineRule="auto"/>
        <w:ind w:left="0" w:firstLine="360"/>
        <w:contextualSpacing/>
        <w:jc w:val="both"/>
        <w:rPr>
          <w:rFonts w:ascii="Arial" w:hAnsi="Arial" w:cs="Arial"/>
          <w:sz w:val="24"/>
          <w:szCs w:val="24"/>
          <w:lang w:val="pt-BR"/>
        </w:rPr>
      </w:pPr>
      <w:r w:rsidRPr="000916BF">
        <w:rPr>
          <w:rFonts w:ascii="Arial" w:hAnsi="Arial" w:cs="Arial"/>
          <w:sz w:val="24"/>
          <w:szCs w:val="24"/>
          <w:lang w:val="pt-BR"/>
        </w:rPr>
        <w:t>Banheiros e vestiários para colaboradores separados das demais áreas, para que os nossos colaboradores se troquem e façam as devidas medidas de higiene sem contato com áreas diretas aos clientes;</w:t>
      </w:r>
    </w:p>
    <w:p w:rsidR="000916BF" w:rsidRPr="000916BF" w:rsidRDefault="000916BF" w:rsidP="000916BF">
      <w:pPr>
        <w:pStyle w:val="PargrafodaLista"/>
        <w:widowControl/>
        <w:numPr>
          <w:ilvl w:val="0"/>
          <w:numId w:val="23"/>
        </w:numPr>
        <w:tabs>
          <w:tab w:val="left" w:pos="709"/>
        </w:tabs>
        <w:spacing w:line="360" w:lineRule="auto"/>
        <w:ind w:left="0" w:firstLine="360"/>
        <w:contextualSpacing/>
        <w:jc w:val="both"/>
        <w:rPr>
          <w:rFonts w:ascii="Arial" w:hAnsi="Arial" w:cs="Arial"/>
          <w:sz w:val="24"/>
          <w:szCs w:val="24"/>
          <w:lang w:val="pt-BR"/>
        </w:rPr>
      </w:pPr>
      <w:r w:rsidRPr="000916BF">
        <w:rPr>
          <w:rFonts w:ascii="Arial" w:hAnsi="Arial" w:cs="Arial"/>
          <w:sz w:val="24"/>
          <w:szCs w:val="24"/>
          <w:lang w:val="pt-BR"/>
        </w:rPr>
        <w:t>Lavatórios de higienização das mãos nas áreas de manipulação, fraldário, banheiros de colaboradores e clientes são dotados com sabonete líquido, álcool gel 70% e papel toalha não reciclado; possuindo também presença de avisos com os procedimentos para lavagem das mãos;</w:t>
      </w:r>
    </w:p>
    <w:p w:rsidR="000916BF" w:rsidRPr="000916BF" w:rsidRDefault="000916BF" w:rsidP="000916BF">
      <w:pPr>
        <w:pStyle w:val="PargrafodaLista"/>
        <w:widowControl/>
        <w:numPr>
          <w:ilvl w:val="0"/>
          <w:numId w:val="23"/>
        </w:numPr>
        <w:tabs>
          <w:tab w:val="left" w:pos="709"/>
        </w:tabs>
        <w:spacing w:line="360" w:lineRule="auto"/>
        <w:ind w:left="0" w:firstLine="360"/>
        <w:contextualSpacing/>
        <w:jc w:val="both"/>
        <w:rPr>
          <w:rFonts w:ascii="Arial" w:hAnsi="Arial" w:cs="Arial"/>
          <w:sz w:val="24"/>
          <w:szCs w:val="24"/>
          <w:lang w:val="pt-BR"/>
        </w:rPr>
      </w:pPr>
      <w:r w:rsidRPr="000916BF">
        <w:rPr>
          <w:rFonts w:ascii="Arial" w:hAnsi="Arial" w:cs="Arial"/>
          <w:sz w:val="24"/>
          <w:szCs w:val="24"/>
          <w:lang w:val="pt-BR"/>
        </w:rPr>
        <w:t>Os colaboradores são cobrados pelo asseio pessoal: boa apresentação, asseio corporal, mãos limpas, unhas curtas, sem esmalte, sem adornos (anéis, pulseiras, brincos, etc.); manipuladores de alimentos barbeados, com os cabelos protegidos.</w:t>
      </w:r>
    </w:p>
    <w:p w:rsidR="000916BF" w:rsidRPr="000916BF" w:rsidRDefault="000916BF" w:rsidP="000916BF">
      <w:pPr>
        <w:pStyle w:val="PargrafodaLista"/>
        <w:widowControl/>
        <w:numPr>
          <w:ilvl w:val="0"/>
          <w:numId w:val="23"/>
        </w:numPr>
        <w:spacing w:line="360" w:lineRule="auto"/>
        <w:ind w:left="0" w:firstLine="360"/>
        <w:contextualSpacing/>
        <w:jc w:val="both"/>
        <w:rPr>
          <w:rFonts w:ascii="Arial" w:hAnsi="Arial" w:cs="Arial"/>
          <w:sz w:val="24"/>
          <w:szCs w:val="24"/>
          <w:lang w:val="pt-BR"/>
        </w:rPr>
      </w:pPr>
      <w:r w:rsidRPr="000916BF">
        <w:rPr>
          <w:rFonts w:ascii="Arial" w:hAnsi="Arial" w:cs="Arial"/>
          <w:sz w:val="24"/>
          <w:szCs w:val="24"/>
          <w:lang w:val="pt-BR"/>
        </w:rPr>
        <w:t>Proibida a entrada de menores de 12 anos e pessoas enquadradas no grupo de risco, conforme legislação;</w:t>
      </w:r>
    </w:p>
    <w:p w:rsidR="000916BF" w:rsidRPr="000916BF" w:rsidRDefault="000916BF" w:rsidP="000916BF">
      <w:pPr>
        <w:pStyle w:val="PargrafodaLista"/>
        <w:widowControl/>
        <w:numPr>
          <w:ilvl w:val="0"/>
          <w:numId w:val="23"/>
        </w:numPr>
        <w:spacing w:line="360" w:lineRule="auto"/>
        <w:ind w:left="0" w:firstLine="360"/>
        <w:contextualSpacing/>
        <w:jc w:val="both"/>
        <w:rPr>
          <w:rFonts w:ascii="Arial" w:hAnsi="Arial" w:cs="Arial"/>
          <w:sz w:val="24"/>
          <w:szCs w:val="24"/>
          <w:lang w:val="pt-BR"/>
        </w:rPr>
      </w:pPr>
      <w:r w:rsidRPr="000916BF">
        <w:rPr>
          <w:rFonts w:ascii="Arial" w:hAnsi="Arial" w:cs="Arial"/>
          <w:sz w:val="24"/>
          <w:szCs w:val="24"/>
          <w:lang w:val="pt-BR"/>
        </w:rPr>
        <w:lastRenderedPageBreak/>
        <w:t>Decorações não tomarão 20% da capacidade do espaço de eventos, a fim de otimizar o distanciamento entre as mesas;</w:t>
      </w:r>
    </w:p>
    <w:p w:rsidR="000916BF" w:rsidRPr="000916BF" w:rsidRDefault="000916BF" w:rsidP="000916BF">
      <w:pPr>
        <w:pStyle w:val="PargrafodaLista"/>
        <w:widowControl/>
        <w:numPr>
          <w:ilvl w:val="0"/>
          <w:numId w:val="23"/>
        </w:numPr>
        <w:spacing w:line="360" w:lineRule="auto"/>
        <w:ind w:left="0" w:firstLine="360"/>
        <w:contextualSpacing/>
        <w:jc w:val="both"/>
        <w:rPr>
          <w:rFonts w:ascii="Arial" w:hAnsi="Arial" w:cs="Arial"/>
          <w:sz w:val="24"/>
          <w:szCs w:val="24"/>
          <w:lang w:val="pt-BR"/>
        </w:rPr>
      </w:pPr>
      <w:r w:rsidRPr="000916BF">
        <w:rPr>
          <w:rFonts w:ascii="Arial" w:hAnsi="Arial" w:cs="Arial"/>
          <w:sz w:val="24"/>
          <w:szCs w:val="24"/>
          <w:lang w:val="pt-BR"/>
        </w:rPr>
        <w:t xml:space="preserve">Distanciamento das mesas em 2m, para facilitar a circulação e a higienização, com mesas montadas com máximo de </w:t>
      </w:r>
      <w:r w:rsidR="00BD4A8F">
        <w:rPr>
          <w:rFonts w:ascii="Arial" w:hAnsi="Arial" w:cs="Arial"/>
          <w:sz w:val="24"/>
          <w:szCs w:val="24"/>
          <w:lang w:val="pt-BR"/>
        </w:rPr>
        <w:t>08 lugares</w:t>
      </w:r>
      <w:r w:rsidRPr="000916BF">
        <w:rPr>
          <w:rFonts w:ascii="Arial" w:hAnsi="Arial" w:cs="Arial"/>
          <w:sz w:val="24"/>
          <w:szCs w:val="24"/>
          <w:lang w:val="pt-BR"/>
        </w:rPr>
        <w:t>;</w:t>
      </w:r>
    </w:p>
    <w:p w:rsidR="000916BF" w:rsidRPr="000916BF" w:rsidRDefault="000916BF" w:rsidP="000916BF">
      <w:pPr>
        <w:pStyle w:val="PargrafodaLista"/>
        <w:widowControl/>
        <w:numPr>
          <w:ilvl w:val="0"/>
          <w:numId w:val="23"/>
        </w:numPr>
        <w:spacing w:line="360" w:lineRule="auto"/>
        <w:ind w:left="0" w:firstLine="360"/>
        <w:contextualSpacing/>
        <w:jc w:val="both"/>
        <w:rPr>
          <w:rFonts w:ascii="Arial" w:hAnsi="Arial" w:cs="Arial"/>
          <w:sz w:val="24"/>
          <w:szCs w:val="24"/>
          <w:lang w:val="pt-BR"/>
        </w:rPr>
      </w:pPr>
      <w:r w:rsidRPr="000916BF">
        <w:rPr>
          <w:rFonts w:ascii="Arial" w:hAnsi="Arial" w:cs="Arial"/>
          <w:sz w:val="24"/>
          <w:szCs w:val="24"/>
          <w:lang w:val="pt-BR"/>
        </w:rPr>
        <w:t>Convites digitais que contenham informações sobre a covid-19, informando que, em caso de apresentação de sintomas, que oconvidado não compareça ao evento;</w:t>
      </w:r>
    </w:p>
    <w:p w:rsidR="000916BF" w:rsidRPr="000916BF" w:rsidRDefault="000916BF" w:rsidP="000916BF">
      <w:pPr>
        <w:pStyle w:val="PargrafodaLista"/>
        <w:widowControl/>
        <w:numPr>
          <w:ilvl w:val="0"/>
          <w:numId w:val="23"/>
        </w:numPr>
        <w:spacing w:line="360" w:lineRule="auto"/>
        <w:ind w:left="0" w:firstLine="360"/>
        <w:contextualSpacing/>
        <w:jc w:val="both"/>
        <w:rPr>
          <w:rFonts w:ascii="Arial" w:hAnsi="Arial" w:cs="Arial"/>
          <w:sz w:val="24"/>
          <w:szCs w:val="24"/>
          <w:lang w:val="pt-BR"/>
        </w:rPr>
      </w:pPr>
      <w:r w:rsidRPr="000916BF">
        <w:rPr>
          <w:rFonts w:ascii="Arial" w:hAnsi="Arial" w:cs="Arial"/>
          <w:sz w:val="24"/>
          <w:szCs w:val="24"/>
          <w:lang w:val="pt-BR"/>
        </w:rPr>
        <w:t xml:space="preserve"> No check-in do evento, o participante deverá fornecer dados de seu estado de saúde;</w:t>
      </w:r>
    </w:p>
    <w:p w:rsidR="000916BF" w:rsidRPr="000916BF" w:rsidRDefault="000916BF" w:rsidP="000916BF">
      <w:pPr>
        <w:pStyle w:val="PargrafodaLista"/>
        <w:widowControl/>
        <w:numPr>
          <w:ilvl w:val="0"/>
          <w:numId w:val="23"/>
        </w:numPr>
        <w:spacing w:line="360" w:lineRule="auto"/>
        <w:ind w:left="0" w:firstLine="360"/>
        <w:contextualSpacing/>
        <w:jc w:val="both"/>
        <w:rPr>
          <w:rFonts w:ascii="Arial" w:hAnsi="Arial" w:cs="Arial"/>
          <w:sz w:val="24"/>
          <w:szCs w:val="24"/>
          <w:lang w:val="pt-BR"/>
        </w:rPr>
      </w:pPr>
      <w:r w:rsidRPr="000916BF">
        <w:rPr>
          <w:rFonts w:ascii="Arial" w:hAnsi="Arial" w:cs="Arial"/>
          <w:sz w:val="24"/>
          <w:szCs w:val="24"/>
          <w:lang w:val="pt-BR"/>
        </w:rPr>
        <w:t>Disponibilização de dispensers de álcool gel 70% na entrada, banheiros, mesas dos convidados, carrinhos dos garçons e nos corredores entre os stands (caso houver);</w:t>
      </w:r>
    </w:p>
    <w:p w:rsidR="000916BF" w:rsidRPr="000916BF" w:rsidRDefault="000916BF" w:rsidP="000916BF">
      <w:pPr>
        <w:pStyle w:val="PargrafodaLista"/>
        <w:widowControl/>
        <w:numPr>
          <w:ilvl w:val="0"/>
          <w:numId w:val="23"/>
        </w:numPr>
        <w:spacing w:line="360" w:lineRule="auto"/>
        <w:ind w:left="0" w:firstLine="360"/>
        <w:contextualSpacing/>
        <w:jc w:val="both"/>
        <w:rPr>
          <w:rFonts w:ascii="Arial" w:hAnsi="Arial" w:cs="Arial"/>
          <w:sz w:val="24"/>
          <w:szCs w:val="24"/>
          <w:lang w:val="pt-BR"/>
        </w:rPr>
      </w:pPr>
      <w:r w:rsidRPr="000916BF">
        <w:rPr>
          <w:rFonts w:ascii="Arial" w:hAnsi="Arial" w:cs="Arial"/>
          <w:sz w:val="24"/>
          <w:szCs w:val="24"/>
          <w:lang w:val="pt-BR"/>
        </w:rPr>
        <w:t>Utilização de tapetes descontaminantes / sanitizantes na entrada do salão;</w:t>
      </w:r>
    </w:p>
    <w:p w:rsidR="000916BF" w:rsidRPr="000916BF" w:rsidRDefault="000916BF" w:rsidP="000916BF">
      <w:pPr>
        <w:pStyle w:val="PargrafodaLista"/>
        <w:widowControl/>
        <w:numPr>
          <w:ilvl w:val="0"/>
          <w:numId w:val="23"/>
        </w:numPr>
        <w:spacing w:line="360" w:lineRule="auto"/>
        <w:ind w:left="0" w:firstLine="360"/>
        <w:contextualSpacing/>
        <w:jc w:val="both"/>
        <w:rPr>
          <w:rFonts w:ascii="Arial" w:hAnsi="Arial" w:cs="Arial"/>
          <w:sz w:val="24"/>
          <w:szCs w:val="24"/>
          <w:lang w:val="pt-BR"/>
        </w:rPr>
      </w:pPr>
      <w:r w:rsidRPr="000916BF">
        <w:rPr>
          <w:rFonts w:ascii="Arial" w:hAnsi="Arial" w:cs="Arial"/>
          <w:sz w:val="24"/>
          <w:szCs w:val="24"/>
          <w:lang w:val="pt-BR"/>
        </w:rPr>
        <w:t>Higienização de todas as superfícies (maçanetas, corrimão, botoeiras de leador, torneiras, bancadas dos salões e etc.) com solução de água sanitária 200ppm;</w:t>
      </w:r>
    </w:p>
    <w:p w:rsidR="00BD4A8F" w:rsidRPr="000916BF" w:rsidRDefault="00BD4A8F" w:rsidP="00BD4A8F">
      <w:pPr>
        <w:pStyle w:val="PargrafodaLista"/>
        <w:widowControl/>
        <w:numPr>
          <w:ilvl w:val="0"/>
          <w:numId w:val="23"/>
        </w:numPr>
        <w:spacing w:line="360" w:lineRule="auto"/>
        <w:ind w:left="0" w:firstLine="360"/>
        <w:contextualSpacing/>
        <w:jc w:val="both"/>
        <w:rPr>
          <w:lang w:val="pt-BR"/>
        </w:rPr>
      </w:pPr>
      <w:r w:rsidRPr="000916BF">
        <w:rPr>
          <w:rFonts w:ascii="Arial" w:hAnsi="Arial" w:cs="Arial"/>
          <w:sz w:val="24"/>
          <w:szCs w:val="24"/>
          <w:lang w:val="pt-BR"/>
        </w:rPr>
        <w:t xml:space="preserve">Servir alimentos </w:t>
      </w:r>
      <w:r w:rsidRPr="000916BF">
        <w:rPr>
          <w:rFonts w:ascii="Arial" w:hAnsi="Arial" w:cs="Arial"/>
          <w:i/>
          <w:sz w:val="24"/>
          <w:szCs w:val="24"/>
          <w:lang w:val="pt-BR"/>
        </w:rPr>
        <w:t>a la carte</w:t>
      </w:r>
      <w:r>
        <w:rPr>
          <w:rFonts w:ascii="Arial" w:hAnsi="Arial" w:cs="Arial"/>
          <w:sz w:val="24"/>
          <w:szCs w:val="24"/>
          <w:lang w:val="pt-BR"/>
        </w:rPr>
        <w:t>, ou no sistema S</w:t>
      </w:r>
      <w:r w:rsidRPr="000916BF">
        <w:rPr>
          <w:rFonts w:ascii="Arial" w:hAnsi="Arial" w:cs="Arial"/>
          <w:sz w:val="24"/>
          <w:szCs w:val="24"/>
          <w:lang w:val="pt-BR"/>
        </w:rPr>
        <w:t>elf Service, disponibilizando luvas plásticas para os clientes e observando o distanciamento de 01 mt entre os convidados na fila para se servir;</w:t>
      </w:r>
    </w:p>
    <w:p w:rsidR="000916BF" w:rsidRPr="000916BF" w:rsidRDefault="000916BF" w:rsidP="000916BF">
      <w:pPr>
        <w:pStyle w:val="PargrafodaLista"/>
        <w:widowControl/>
        <w:numPr>
          <w:ilvl w:val="0"/>
          <w:numId w:val="23"/>
        </w:numPr>
        <w:spacing w:line="360" w:lineRule="auto"/>
        <w:ind w:left="0" w:firstLine="360"/>
        <w:contextualSpacing/>
        <w:jc w:val="both"/>
        <w:rPr>
          <w:lang w:val="pt-BR"/>
        </w:rPr>
      </w:pPr>
      <w:r w:rsidRPr="000916BF">
        <w:rPr>
          <w:rFonts w:ascii="Arial" w:hAnsi="Arial" w:cs="Arial"/>
          <w:sz w:val="24"/>
          <w:szCs w:val="24"/>
          <w:lang w:val="pt-BR"/>
        </w:rPr>
        <w:t>Os talheres deverão estar higienizados embalados em sacos plásticos ao serem ofertados aos clientes, ou lançar mão do uso de descartáveis;</w:t>
      </w:r>
    </w:p>
    <w:p w:rsidR="000916BF" w:rsidRPr="000916BF" w:rsidRDefault="000916BF" w:rsidP="000916BF">
      <w:pPr>
        <w:pStyle w:val="PargrafodaLista"/>
        <w:widowControl/>
        <w:numPr>
          <w:ilvl w:val="0"/>
          <w:numId w:val="23"/>
        </w:numPr>
        <w:spacing w:line="360" w:lineRule="auto"/>
        <w:ind w:left="0" w:firstLine="360"/>
        <w:contextualSpacing/>
        <w:jc w:val="both"/>
        <w:rPr>
          <w:rFonts w:ascii="Arial" w:hAnsi="Arial" w:cs="Arial"/>
          <w:sz w:val="24"/>
          <w:szCs w:val="24"/>
          <w:lang w:val="pt-BR"/>
        </w:rPr>
      </w:pPr>
      <w:r w:rsidRPr="000916BF">
        <w:rPr>
          <w:rFonts w:ascii="Arial" w:hAnsi="Arial" w:cs="Arial"/>
          <w:sz w:val="24"/>
          <w:szCs w:val="24"/>
          <w:lang w:val="pt-BR"/>
        </w:rPr>
        <w:t>Em ambientes que possuírem janelas, mantê-las abertas para circulação natural do ar, vetando decorações que obstruam as mesmas;</w:t>
      </w:r>
    </w:p>
    <w:p w:rsidR="000916BF" w:rsidRPr="000916BF" w:rsidRDefault="000916BF" w:rsidP="000916BF">
      <w:pPr>
        <w:pStyle w:val="PargrafodaLista"/>
        <w:widowControl/>
        <w:numPr>
          <w:ilvl w:val="0"/>
          <w:numId w:val="23"/>
        </w:numPr>
        <w:spacing w:line="360" w:lineRule="auto"/>
        <w:ind w:left="0" w:firstLine="360"/>
        <w:contextualSpacing/>
        <w:jc w:val="both"/>
        <w:rPr>
          <w:rFonts w:ascii="Arial" w:hAnsi="Arial" w:cs="Arial"/>
          <w:sz w:val="24"/>
          <w:szCs w:val="24"/>
          <w:lang w:val="pt-BR"/>
        </w:rPr>
      </w:pPr>
      <w:r w:rsidRPr="000916BF">
        <w:rPr>
          <w:rFonts w:ascii="Arial" w:hAnsi="Arial" w:cs="Arial"/>
          <w:sz w:val="24"/>
          <w:szCs w:val="24"/>
          <w:lang w:val="pt-BR"/>
        </w:rPr>
        <w:t xml:space="preserve"> Ventilação artificial por meio de equipamento(s) higienizado(s) e com manutenção adequada ao tipo de equipamento, com registro destas higienizações; comprovação de limpeza dos equipamentos de ventilação mecânica a cada 02(dois) meses;</w:t>
      </w:r>
    </w:p>
    <w:p w:rsidR="000916BF" w:rsidRPr="000916BF" w:rsidRDefault="000916BF" w:rsidP="000916BF">
      <w:pPr>
        <w:pStyle w:val="PargrafodaLista"/>
        <w:widowControl/>
        <w:numPr>
          <w:ilvl w:val="0"/>
          <w:numId w:val="23"/>
        </w:numPr>
        <w:spacing w:line="360" w:lineRule="auto"/>
        <w:ind w:left="0" w:firstLine="360"/>
        <w:contextualSpacing/>
        <w:jc w:val="both"/>
        <w:rPr>
          <w:rFonts w:ascii="Arial" w:hAnsi="Arial" w:cs="Arial"/>
          <w:sz w:val="24"/>
          <w:szCs w:val="24"/>
          <w:lang w:val="pt-BR"/>
        </w:rPr>
      </w:pPr>
      <w:r w:rsidRPr="000916BF">
        <w:rPr>
          <w:rFonts w:ascii="Arial" w:hAnsi="Arial" w:cs="Arial"/>
          <w:sz w:val="24"/>
          <w:szCs w:val="24"/>
          <w:lang w:val="pt-BR"/>
        </w:rPr>
        <w:t>Garçons, recepcionista e todos que compõem a equipe de apoio e organização do evento: obrigatório o uso de máscaras, com higimask ou faceshielde luvas ao servir ou atender os convidados dos eventos;</w:t>
      </w:r>
    </w:p>
    <w:p w:rsidR="000916BF" w:rsidRPr="000916BF" w:rsidRDefault="000916BF" w:rsidP="000916BF">
      <w:pPr>
        <w:pStyle w:val="PargrafodaLista"/>
        <w:widowControl/>
        <w:numPr>
          <w:ilvl w:val="0"/>
          <w:numId w:val="23"/>
        </w:numPr>
        <w:spacing w:line="360" w:lineRule="auto"/>
        <w:ind w:left="0" w:firstLine="360"/>
        <w:contextualSpacing/>
        <w:jc w:val="both"/>
        <w:rPr>
          <w:rFonts w:ascii="Arial" w:hAnsi="Arial" w:cs="Arial"/>
          <w:sz w:val="24"/>
          <w:szCs w:val="24"/>
          <w:lang w:val="pt-BR"/>
        </w:rPr>
      </w:pPr>
      <w:r w:rsidRPr="000916BF">
        <w:rPr>
          <w:rFonts w:ascii="Arial" w:hAnsi="Arial" w:cs="Arial"/>
          <w:sz w:val="24"/>
          <w:szCs w:val="24"/>
          <w:lang w:val="pt-BR"/>
        </w:rPr>
        <w:t xml:space="preserve"> Colaboradores internos e terceirizados que farão montagem ou outras atividades para realização do evento deverão:</w:t>
      </w:r>
    </w:p>
    <w:p w:rsidR="000916BF" w:rsidRPr="000916BF" w:rsidRDefault="000916BF" w:rsidP="000916BF">
      <w:pPr>
        <w:spacing w:line="360" w:lineRule="auto"/>
        <w:ind w:left="360"/>
        <w:jc w:val="both"/>
        <w:rPr>
          <w:rFonts w:ascii="Arial" w:hAnsi="Arial" w:cs="Arial"/>
          <w:sz w:val="24"/>
          <w:szCs w:val="24"/>
          <w:lang w:val="pt-BR"/>
        </w:rPr>
      </w:pPr>
      <w:r w:rsidRPr="000916BF">
        <w:rPr>
          <w:rFonts w:ascii="Arial" w:hAnsi="Arial" w:cs="Arial"/>
          <w:sz w:val="24"/>
          <w:szCs w:val="24"/>
          <w:lang w:val="pt-BR"/>
        </w:rPr>
        <w:t>- ter sua temperatura monitorada na entrada, com planilha constando nome, telefone e a temperatura apresentada. Em caso de temperatura acima de 37,7</w:t>
      </w:r>
      <w:r w:rsidRPr="000916BF">
        <w:rPr>
          <w:rFonts w:ascii="Arial" w:hAnsi="Arial" w:cs="Arial"/>
          <w:sz w:val="24"/>
          <w:szCs w:val="24"/>
          <w:vertAlign w:val="superscript"/>
          <w:lang w:val="pt-BR"/>
        </w:rPr>
        <w:t>o</w:t>
      </w:r>
      <w:r w:rsidRPr="000916BF">
        <w:rPr>
          <w:rFonts w:ascii="Arial" w:hAnsi="Arial" w:cs="Arial"/>
          <w:sz w:val="24"/>
          <w:szCs w:val="24"/>
          <w:lang w:val="pt-BR"/>
        </w:rPr>
        <w:t>C serão aconselhados a buscar orientação médica e não poderão exercer suas atividades;</w:t>
      </w:r>
    </w:p>
    <w:p w:rsidR="000916BF" w:rsidRPr="000916BF" w:rsidRDefault="000916BF" w:rsidP="000916BF">
      <w:pPr>
        <w:spacing w:line="360" w:lineRule="auto"/>
        <w:ind w:left="360"/>
        <w:jc w:val="both"/>
        <w:rPr>
          <w:rFonts w:ascii="Arial" w:hAnsi="Arial" w:cs="Arial"/>
          <w:sz w:val="24"/>
          <w:szCs w:val="24"/>
          <w:lang w:val="pt-BR"/>
        </w:rPr>
      </w:pPr>
      <w:r w:rsidRPr="000916BF">
        <w:rPr>
          <w:rFonts w:ascii="Arial" w:hAnsi="Arial" w:cs="Arial"/>
          <w:sz w:val="24"/>
          <w:szCs w:val="24"/>
          <w:lang w:val="pt-BR"/>
        </w:rPr>
        <w:t xml:space="preserve">- apresentar certificado ou comprovante de treinamento focando nas prevenções à Covid-19, contendo higiene sanitária, boas práticas de manipulação, distanciamento social e principais </w:t>
      </w:r>
      <w:r w:rsidRPr="000916BF">
        <w:rPr>
          <w:rFonts w:ascii="Arial" w:hAnsi="Arial" w:cs="Arial"/>
          <w:sz w:val="24"/>
          <w:szCs w:val="24"/>
          <w:lang w:val="pt-BR"/>
        </w:rPr>
        <w:lastRenderedPageBreak/>
        <w:t xml:space="preserve">sintomas da doença; </w:t>
      </w:r>
    </w:p>
    <w:p w:rsidR="000916BF" w:rsidRPr="000916BF" w:rsidRDefault="000916BF" w:rsidP="000916BF">
      <w:pPr>
        <w:spacing w:line="360" w:lineRule="auto"/>
        <w:ind w:left="360"/>
        <w:jc w:val="both"/>
        <w:rPr>
          <w:rFonts w:ascii="Arial" w:hAnsi="Arial" w:cs="Arial"/>
          <w:sz w:val="24"/>
          <w:szCs w:val="24"/>
          <w:lang w:val="pt-BR"/>
        </w:rPr>
      </w:pPr>
      <w:r w:rsidRPr="000916BF">
        <w:rPr>
          <w:rFonts w:ascii="Arial" w:hAnsi="Arial" w:cs="Arial"/>
          <w:sz w:val="24"/>
          <w:szCs w:val="24"/>
          <w:lang w:val="pt-BR"/>
        </w:rPr>
        <w:t>- obrigatório o uso de máscaras durante toda a atividade;</w:t>
      </w:r>
    </w:p>
    <w:p w:rsidR="000916BF" w:rsidRPr="000916BF" w:rsidRDefault="000916BF" w:rsidP="000916BF">
      <w:pPr>
        <w:spacing w:line="360" w:lineRule="auto"/>
        <w:ind w:left="360"/>
        <w:jc w:val="both"/>
        <w:rPr>
          <w:rFonts w:ascii="Arial" w:hAnsi="Arial" w:cs="Arial"/>
          <w:sz w:val="24"/>
          <w:szCs w:val="24"/>
          <w:lang w:val="pt-BR"/>
        </w:rPr>
      </w:pPr>
      <w:r w:rsidRPr="000916BF">
        <w:rPr>
          <w:rFonts w:ascii="Arial" w:hAnsi="Arial" w:cs="Arial"/>
          <w:sz w:val="24"/>
          <w:szCs w:val="24"/>
          <w:lang w:val="pt-BR"/>
        </w:rPr>
        <w:t xml:space="preserve">- manter o distanciamento social com os demais colegas. </w:t>
      </w:r>
    </w:p>
    <w:p w:rsidR="000916BF" w:rsidRPr="000916BF" w:rsidRDefault="000916BF" w:rsidP="000916BF">
      <w:pPr>
        <w:pStyle w:val="PargrafodaLista"/>
        <w:widowControl/>
        <w:numPr>
          <w:ilvl w:val="0"/>
          <w:numId w:val="23"/>
        </w:numPr>
        <w:spacing w:line="360" w:lineRule="auto"/>
        <w:ind w:left="0" w:firstLine="360"/>
        <w:contextualSpacing/>
        <w:jc w:val="both"/>
        <w:rPr>
          <w:rFonts w:ascii="Arial" w:hAnsi="Arial" w:cs="Arial"/>
          <w:sz w:val="24"/>
          <w:szCs w:val="24"/>
          <w:lang w:val="pt-BR"/>
        </w:rPr>
      </w:pPr>
      <w:r w:rsidRPr="000916BF">
        <w:rPr>
          <w:rFonts w:ascii="Arial" w:hAnsi="Arial" w:cs="Arial"/>
          <w:sz w:val="24"/>
          <w:szCs w:val="24"/>
          <w:lang w:val="pt-BR"/>
        </w:rPr>
        <w:t>Cartazes informativos sobre lavagem das mãos nos banheiros sociais;</w:t>
      </w:r>
    </w:p>
    <w:p w:rsidR="000916BF" w:rsidRPr="000916BF" w:rsidRDefault="000916BF" w:rsidP="000916BF">
      <w:pPr>
        <w:pStyle w:val="PargrafodaLista"/>
        <w:spacing w:line="360" w:lineRule="auto"/>
        <w:ind w:left="360"/>
        <w:jc w:val="both"/>
        <w:rPr>
          <w:rFonts w:ascii="Arial" w:hAnsi="Arial" w:cs="Arial"/>
          <w:sz w:val="24"/>
          <w:szCs w:val="24"/>
          <w:lang w:val="pt-BR"/>
        </w:rPr>
      </w:pPr>
    </w:p>
    <w:p w:rsidR="000916BF" w:rsidRDefault="000916BF" w:rsidP="000916BF">
      <w:pPr>
        <w:spacing w:line="360" w:lineRule="auto"/>
        <w:ind w:left="360" w:firstLine="348"/>
        <w:jc w:val="both"/>
        <w:rPr>
          <w:rFonts w:ascii="Arial" w:hAnsi="Arial" w:cs="Arial"/>
          <w:sz w:val="24"/>
          <w:szCs w:val="24"/>
        </w:rPr>
      </w:pPr>
      <w:r w:rsidRPr="00144E7C">
        <w:rPr>
          <w:rFonts w:ascii="Arial" w:hAnsi="Arial" w:cs="Arial"/>
          <w:b/>
          <w:sz w:val="28"/>
          <w:szCs w:val="24"/>
          <w:u w:val="single"/>
        </w:rPr>
        <w:t>- Durante o evento</w:t>
      </w:r>
      <w:r w:rsidRPr="00C47B61">
        <w:rPr>
          <w:rFonts w:ascii="Arial" w:hAnsi="Arial" w:cs="Arial"/>
          <w:sz w:val="24"/>
          <w:szCs w:val="24"/>
        </w:rPr>
        <w:t>:</w:t>
      </w:r>
    </w:p>
    <w:p w:rsidR="0073247B" w:rsidRPr="00C47B61" w:rsidRDefault="0073247B" w:rsidP="000916BF">
      <w:pPr>
        <w:spacing w:line="360" w:lineRule="auto"/>
        <w:ind w:left="360" w:firstLine="348"/>
        <w:jc w:val="both"/>
        <w:rPr>
          <w:rFonts w:ascii="Arial" w:hAnsi="Arial" w:cs="Arial"/>
          <w:sz w:val="24"/>
          <w:szCs w:val="24"/>
        </w:rPr>
      </w:pPr>
    </w:p>
    <w:p w:rsidR="000916BF" w:rsidRPr="000916BF" w:rsidRDefault="000916BF" w:rsidP="000916BF">
      <w:pPr>
        <w:pStyle w:val="PargrafodaLista"/>
        <w:widowControl/>
        <w:numPr>
          <w:ilvl w:val="0"/>
          <w:numId w:val="23"/>
        </w:numPr>
        <w:spacing w:line="360" w:lineRule="auto"/>
        <w:ind w:left="0" w:firstLine="360"/>
        <w:contextualSpacing/>
        <w:jc w:val="both"/>
        <w:rPr>
          <w:rFonts w:ascii="Arial" w:hAnsi="Arial" w:cs="Arial"/>
          <w:sz w:val="24"/>
          <w:szCs w:val="24"/>
          <w:lang w:val="pt-BR"/>
        </w:rPr>
      </w:pPr>
      <w:r w:rsidRPr="000916BF">
        <w:rPr>
          <w:rFonts w:ascii="Arial" w:hAnsi="Arial" w:cs="Arial"/>
          <w:sz w:val="24"/>
          <w:szCs w:val="24"/>
          <w:lang w:val="pt-BR"/>
        </w:rPr>
        <w:t>Exigir que os convidados/visitantes usem máscara ao entrar e circular pelo estabelecimento (só tirando para comer ou beber); caso o convidado não esteja com a proteção, sua entrada no local deverá ser negada; será facultativa a entrega de máscaras para entrada deste participante;</w:t>
      </w:r>
    </w:p>
    <w:p w:rsidR="000916BF" w:rsidRPr="000916BF" w:rsidRDefault="000916BF" w:rsidP="000916BF">
      <w:pPr>
        <w:pStyle w:val="PargrafodaLista"/>
        <w:widowControl/>
        <w:numPr>
          <w:ilvl w:val="0"/>
          <w:numId w:val="23"/>
        </w:numPr>
        <w:spacing w:line="360" w:lineRule="auto"/>
        <w:ind w:left="0" w:firstLine="360"/>
        <w:contextualSpacing/>
        <w:jc w:val="both"/>
        <w:rPr>
          <w:rFonts w:ascii="Arial" w:hAnsi="Arial" w:cs="Arial"/>
          <w:sz w:val="24"/>
          <w:szCs w:val="24"/>
          <w:lang w:val="pt-BR"/>
        </w:rPr>
      </w:pPr>
      <w:r w:rsidRPr="000916BF">
        <w:rPr>
          <w:rFonts w:ascii="Arial" w:hAnsi="Arial" w:cs="Arial"/>
          <w:sz w:val="24"/>
          <w:szCs w:val="24"/>
          <w:lang w:val="pt-BR"/>
        </w:rPr>
        <w:t xml:space="preserve"> Possuir nas mesas, de forma individual, o cardápio servido no evento (quando houver);</w:t>
      </w:r>
    </w:p>
    <w:p w:rsidR="000916BF" w:rsidRPr="000916BF" w:rsidRDefault="000916BF" w:rsidP="000916BF">
      <w:pPr>
        <w:pStyle w:val="PargrafodaLista"/>
        <w:widowControl/>
        <w:numPr>
          <w:ilvl w:val="0"/>
          <w:numId w:val="23"/>
        </w:numPr>
        <w:spacing w:line="360" w:lineRule="auto"/>
        <w:ind w:left="0" w:firstLine="360"/>
        <w:contextualSpacing/>
        <w:jc w:val="both"/>
        <w:rPr>
          <w:rFonts w:ascii="Arial" w:hAnsi="Arial" w:cs="Arial"/>
          <w:sz w:val="24"/>
          <w:szCs w:val="24"/>
          <w:lang w:val="pt-BR"/>
        </w:rPr>
      </w:pPr>
      <w:r w:rsidRPr="000916BF">
        <w:rPr>
          <w:rFonts w:ascii="Arial" w:hAnsi="Arial" w:cs="Arial"/>
          <w:sz w:val="24"/>
          <w:szCs w:val="24"/>
          <w:lang w:val="pt-BR"/>
        </w:rPr>
        <w:t xml:space="preserve"> O colaborador recepcionista do evento deverá anotar nome e telefone de cada participante e monitorar a temperatura dos mesmos, tudo anotado em planilha elaborado pelo buffet. Em caso de temperatura acima de 37,7</w:t>
      </w:r>
      <w:r w:rsidRPr="000916BF">
        <w:rPr>
          <w:rFonts w:ascii="Arial" w:hAnsi="Arial" w:cs="Arial"/>
          <w:sz w:val="24"/>
          <w:szCs w:val="24"/>
          <w:vertAlign w:val="superscript"/>
          <w:lang w:val="pt-BR"/>
        </w:rPr>
        <w:t>o</w:t>
      </w:r>
      <w:r w:rsidRPr="000916BF">
        <w:rPr>
          <w:rFonts w:ascii="Arial" w:hAnsi="Arial" w:cs="Arial"/>
          <w:sz w:val="24"/>
          <w:szCs w:val="24"/>
          <w:lang w:val="pt-BR"/>
        </w:rPr>
        <w:t>C serão aconselhados a buscar orientação médica e não poderão adentrar ao recinto.</w:t>
      </w:r>
    </w:p>
    <w:p w:rsidR="000916BF" w:rsidRPr="000916BF" w:rsidRDefault="000916BF" w:rsidP="000916BF">
      <w:pPr>
        <w:pStyle w:val="PargrafodaLista"/>
        <w:widowControl/>
        <w:numPr>
          <w:ilvl w:val="0"/>
          <w:numId w:val="23"/>
        </w:numPr>
        <w:spacing w:line="360" w:lineRule="auto"/>
        <w:ind w:left="0" w:firstLine="360"/>
        <w:contextualSpacing/>
        <w:jc w:val="both"/>
        <w:rPr>
          <w:rFonts w:ascii="Arial" w:hAnsi="Arial" w:cs="Arial"/>
          <w:sz w:val="24"/>
          <w:szCs w:val="24"/>
          <w:lang w:val="pt-BR"/>
        </w:rPr>
      </w:pPr>
      <w:r w:rsidRPr="000916BF">
        <w:rPr>
          <w:rFonts w:ascii="Arial" w:hAnsi="Arial" w:cs="Arial"/>
          <w:sz w:val="24"/>
          <w:szCs w:val="24"/>
          <w:lang w:val="pt-BR"/>
        </w:rPr>
        <w:t xml:space="preserve"> Higienização de superfícies (maçanetas, corrimão, botoeiras, etc.) a cada 60 minutos com solução de água sanitária 200ppm;</w:t>
      </w:r>
    </w:p>
    <w:p w:rsidR="000916BF" w:rsidRPr="000916BF" w:rsidRDefault="000916BF" w:rsidP="000916BF">
      <w:pPr>
        <w:pStyle w:val="PargrafodaLista"/>
        <w:widowControl/>
        <w:numPr>
          <w:ilvl w:val="0"/>
          <w:numId w:val="23"/>
        </w:numPr>
        <w:spacing w:line="360" w:lineRule="auto"/>
        <w:ind w:left="0" w:firstLine="360"/>
        <w:contextualSpacing/>
        <w:jc w:val="both"/>
        <w:rPr>
          <w:rFonts w:ascii="Arial" w:hAnsi="Arial" w:cs="Arial"/>
          <w:sz w:val="24"/>
          <w:szCs w:val="24"/>
          <w:lang w:val="pt-BR"/>
        </w:rPr>
      </w:pPr>
      <w:r w:rsidRPr="000916BF">
        <w:rPr>
          <w:rFonts w:ascii="Arial" w:hAnsi="Arial" w:cs="Arial"/>
          <w:sz w:val="24"/>
          <w:szCs w:val="24"/>
          <w:lang w:val="pt-BR"/>
        </w:rPr>
        <w:t>Os convidados serão recebidos com orientação de uso do tapete sanitizantes, dispenser de álcool gel e indicação do lavatório de mãos mais próximo;</w:t>
      </w:r>
    </w:p>
    <w:p w:rsidR="000916BF" w:rsidRPr="000916BF" w:rsidRDefault="000916BF" w:rsidP="000916BF">
      <w:pPr>
        <w:pStyle w:val="PargrafodaLista"/>
        <w:widowControl/>
        <w:numPr>
          <w:ilvl w:val="0"/>
          <w:numId w:val="23"/>
        </w:numPr>
        <w:spacing w:line="360" w:lineRule="auto"/>
        <w:ind w:left="0" w:firstLine="360"/>
        <w:contextualSpacing/>
        <w:jc w:val="both"/>
        <w:rPr>
          <w:rFonts w:ascii="Arial" w:hAnsi="Arial" w:cs="Arial"/>
          <w:sz w:val="24"/>
          <w:szCs w:val="24"/>
          <w:lang w:val="pt-BR"/>
        </w:rPr>
      </w:pPr>
      <w:r w:rsidRPr="000916BF">
        <w:rPr>
          <w:rFonts w:ascii="Arial" w:hAnsi="Arial" w:cs="Arial"/>
          <w:sz w:val="24"/>
          <w:szCs w:val="24"/>
          <w:lang w:val="pt-BR"/>
        </w:rPr>
        <w:t xml:space="preserve"> Continuidade na implementação das Boas Práticas previstas anteriormente por legislação e por manual próprio do estabelecimento;</w:t>
      </w:r>
    </w:p>
    <w:p w:rsidR="000916BF" w:rsidRPr="000916BF" w:rsidRDefault="000916BF" w:rsidP="000916BF">
      <w:pPr>
        <w:pStyle w:val="PargrafodaLista"/>
        <w:widowControl/>
        <w:numPr>
          <w:ilvl w:val="0"/>
          <w:numId w:val="23"/>
        </w:numPr>
        <w:spacing w:line="360" w:lineRule="auto"/>
        <w:ind w:left="0" w:firstLine="360"/>
        <w:contextualSpacing/>
        <w:jc w:val="both"/>
        <w:rPr>
          <w:rFonts w:ascii="Arial" w:hAnsi="Arial" w:cs="Arial"/>
          <w:sz w:val="24"/>
          <w:szCs w:val="24"/>
          <w:lang w:val="pt-BR"/>
        </w:rPr>
      </w:pPr>
      <w:r w:rsidRPr="000916BF">
        <w:rPr>
          <w:rFonts w:ascii="Arial" w:hAnsi="Arial" w:cs="Arial"/>
          <w:sz w:val="24"/>
          <w:szCs w:val="24"/>
          <w:lang w:val="pt-BR"/>
        </w:rPr>
        <w:t xml:space="preserve"> Nos stands montados não poderá ultrapassar o dimensionamento de uma pessoa a cada 12m</w:t>
      </w:r>
      <w:r w:rsidRPr="000916BF">
        <w:rPr>
          <w:rFonts w:ascii="Arial" w:hAnsi="Arial" w:cs="Arial"/>
          <w:sz w:val="24"/>
          <w:szCs w:val="24"/>
          <w:vertAlign w:val="superscript"/>
          <w:lang w:val="pt-BR"/>
        </w:rPr>
        <w:t>2</w:t>
      </w:r>
      <w:r w:rsidRPr="000916BF">
        <w:rPr>
          <w:rFonts w:ascii="Arial" w:hAnsi="Arial" w:cs="Arial"/>
          <w:sz w:val="24"/>
          <w:szCs w:val="24"/>
          <w:lang w:val="pt-BR"/>
        </w:rPr>
        <w:t xml:space="preserve"> (quando houver).</w:t>
      </w:r>
    </w:p>
    <w:p w:rsidR="000916BF" w:rsidRPr="000916BF" w:rsidRDefault="000916BF" w:rsidP="000916BF">
      <w:pPr>
        <w:pStyle w:val="PargrafodaLista"/>
        <w:spacing w:line="360" w:lineRule="auto"/>
        <w:ind w:left="360"/>
        <w:jc w:val="both"/>
        <w:rPr>
          <w:rFonts w:ascii="Arial" w:hAnsi="Arial" w:cs="Arial"/>
          <w:sz w:val="24"/>
          <w:szCs w:val="24"/>
          <w:lang w:val="pt-BR"/>
        </w:rPr>
      </w:pPr>
    </w:p>
    <w:p w:rsidR="000916BF" w:rsidRDefault="000916BF" w:rsidP="000916BF">
      <w:pPr>
        <w:pStyle w:val="PargrafodaLista"/>
        <w:spacing w:line="360" w:lineRule="auto"/>
        <w:ind w:left="1416"/>
        <w:jc w:val="both"/>
        <w:rPr>
          <w:rFonts w:ascii="Arial" w:hAnsi="Arial" w:cs="Arial"/>
          <w:sz w:val="24"/>
          <w:szCs w:val="24"/>
        </w:rPr>
      </w:pPr>
      <w:r w:rsidRPr="00144E7C">
        <w:rPr>
          <w:rFonts w:ascii="Arial" w:hAnsi="Arial" w:cs="Arial"/>
          <w:b/>
          <w:sz w:val="28"/>
          <w:szCs w:val="24"/>
          <w:u w:val="single"/>
        </w:rPr>
        <w:t>- Pós-evento</w:t>
      </w:r>
      <w:r>
        <w:rPr>
          <w:rFonts w:ascii="Arial" w:hAnsi="Arial" w:cs="Arial"/>
          <w:sz w:val="24"/>
          <w:szCs w:val="24"/>
        </w:rPr>
        <w:t>:</w:t>
      </w:r>
    </w:p>
    <w:p w:rsidR="0073247B" w:rsidRDefault="0073247B" w:rsidP="000916BF">
      <w:pPr>
        <w:pStyle w:val="PargrafodaLista"/>
        <w:spacing w:line="360" w:lineRule="auto"/>
        <w:ind w:left="1416"/>
        <w:jc w:val="both"/>
        <w:rPr>
          <w:rFonts w:ascii="Arial" w:hAnsi="Arial" w:cs="Arial"/>
          <w:sz w:val="24"/>
          <w:szCs w:val="24"/>
        </w:rPr>
      </w:pPr>
    </w:p>
    <w:p w:rsidR="000916BF" w:rsidRPr="000916BF" w:rsidRDefault="000916BF" w:rsidP="000916BF">
      <w:pPr>
        <w:pStyle w:val="PargrafodaLista"/>
        <w:widowControl/>
        <w:numPr>
          <w:ilvl w:val="0"/>
          <w:numId w:val="23"/>
        </w:numPr>
        <w:spacing w:line="360" w:lineRule="auto"/>
        <w:ind w:left="0" w:firstLine="360"/>
        <w:contextualSpacing/>
        <w:jc w:val="both"/>
        <w:rPr>
          <w:rFonts w:ascii="Arial" w:hAnsi="Arial" w:cs="Arial"/>
          <w:sz w:val="24"/>
          <w:szCs w:val="24"/>
          <w:lang w:val="pt-BR"/>
        </w:rPr>
      </w:pPr>
      <w:r w:rsidRPr="000916BF">
        <w:rPr>
          <w:rFonts w:ascii="Arial" w:hAnsi="Arial" w:cs="Arial"/>
          <w:sz w:val="24"/>
          <w:szCs w:val="24"/>
          <w:lang w:val="pt-BR"/>
        </w:rPr>
        <w:t xml:space="preserve"> Ter o máximo cuidado na higienização dos utensílios de uso pessoal utilizados no evento, como copos, talheres e pratos, seguindo os protocolos de higienização de utensílios conforme Manual de boas práticas de fabricação;</w:t>
      </w:r>
    </w:p>
    <w:p w:rsidR="000916BF" w:rsidRPr="000916BF" w:rsidRDefault="000916BF" w:rsidP="000916BF">
      <w:pPr>
        <w:pStyle w:val="PargrafodaLista"/>
        <w:widowControl/>
        <w:numPr>
          <w:ilvl w:val="0"/>
          <w:numId w:val="23"/>
        </w:numPr>
        <w:spacing w:line="360" w:lineRule="auto"/>
        <w:ind w:left="0" w:firstLine="360"/>
        <w:contextualSpacing/>
        <w:jc w:val="both"/>
        <w:rPr>
          <w:rFonts w:ascii="Arial" w:hAnsi="Arial" w:cs="Arial"/>
          <w:sz w:val="24"/>
          <w:szCs w:val="24"/>
          <w:lang w:val="pt-BR"/>
        </w:rPr>
      </w:pPr>
      <w:r w:rsidRPr="000916BF">
        <w:rPr>
          <w:rFonts w:ascii="Arial" w:hAnsi="Arial" w:cs="Arial"/>
          <w:sz w:val="24"/>
          <w:szCs w:val="24"/>
          <w:lang w:val="pt-BR"/>
        </w:rPr>
        <w:lastRenderedPageBreak/>
        <w:t xml:space="preserve"> Os colaboradores participantes do processo de desmontagem deverão seguir os protocolos sobre uso de máscaras e distanciamento social;</w:t>
      </w:r>
    </w:p>
    <w:p w:rsidR="000916BF" w:rsidRPr="000916BF" w:rsidRDefault="000916BF" w:rsidP="000916BF">
      <w:pPr>
        <w:jc w:val="center"/>
        <w:rPr>
          <w:rFonts w:ascii="Arial" w:hAnsi="Arial" w:cs="Arial"/>
          <w:sz w:val="24"/>
          <w:szCs w:val="24"/>
          <w:lang w:val="pt-BR"/>
        </w:rPr>
      </w:pPr>
    </w:p>
    <w:p w:rsidR="000916BF" w:rsidRPr="000916BF" w:rsidRDefault="000916BF" w:rsidP="000916BF">
      <w:pPr>
        <w:spacing w:line="360" w:lineRule="auto"/>
        <w:jc w:val="both"/>
        <w:rPr>
          <w:rFonts w:ascii="Arial" w:hAnsi="Arial" w:cs="Arial"/>
          <w:sz w:val="24"/>
          <w:szCs w:val="24"/>
          <w:lang w:val="pt-BR"/>
        </w:rPr>
      </w:pPr>
    </w:p>
    <w:p w:rsidR="000916BF" w:rsidRPr="000916BF" w:rsidRDefault="000916BF" w:rsidP="000916BF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  <w:lang w:val="pt-BR"/>
        </w:rPr>
      </w:pPr>
      <w:r w:rsidRPr="000916BF">
        <w:rPr>
          <w:rFonts w:ascii="Arial" w:hAnsi="Arial" w:cs="Arial"/>
          <w:sz w:val="24"/>
          <w:szCs w:val="24"/>
          <w:lang w:val="pt-BR"/>
        </w:rPr>
        <w:t>Por meio de todas essas diretrizes tomadas e que serão realizadas estamos dispostos e preparados para a reabertura e funcionamento de nossos estabelecimentos, podendo além de oferecer alimentos seguros possamos também oferecer e garantir um ambiente limpo, higiênico e seguro. Cientes de todos os cuidados se fazem necessário para contenção de tal pandemia.</w:t>
      </w:r>
    </w:p>
    <w:p w:rsidR="000916BF" w:rsidRPr="000916BF" w:rsidRDefault="000916BF" w:rsidP="000916BF">
      <w:pPr>
        <w:spacing w:line="360" w:lineRule="auto"/>
        <w:ind w:firstLine="360"/>
        <w:jc w:val="both"/>
        <w:rPr>
          <w:rFonts w:ascii="Arial" w:hAnsi="Arial" w:cs="Arial"/>
          <w:sz w:val="24"/>
          <w:szCs w:val="24"/>
          <w:lang w:val="pt-BR"/>
        </w:rPr>
      </w:pPr>
      <w:r w:rsidRPr="000916BF">
        <w:rPr>
          <w:rFonts w:ascii="Arial" w:hAnsi="Arial" w:cs="Arial"/>
          <w:sz w:val="24"/>
          <w:szCs w:val="24"/>
          <w:lang w:val="pt-BR"/>
        </w:rPr>
        <w:tab/>
        <w:t>As casas de festas e eventos que somente fizerem locação do seu espaço, que anexe junto ao contrato os protocolos de medidas contra o Covid-19, tendo cláusula de cumprimento no contrato de locação.</w:t>
      </w:r>
    </w:p>
    <w:p w:rsidR="000916BF" w:rsidRPr="000916BF" w:rsidRDefault="000916BF" w:rsidP="000916BF">
      <w:pPr>
        <w:spacing w:line="360" w:lineRule="auto"/>
        <w:ind w:firstLine="360"/>
        <w:jc w:val="both"/>
        <w:rPr>
          <w:rFonts w:ascii="Arial" w:hAnsi="Arial" w:cs="Arial"/>
          <w:sz w:val="24"/>
          <w:szCs w:val="24"/>
          <w:lang w:val="pt-BR"/>
        </w:rPr>
      </w:pPr>
      <w:r w:rsidRPr="000916BF">
        <w:rPr>
          <w:rFonts w:ascii="Arial" w:hAnsi="Arial" w:cs="Arial"/>
          <w:sz w:val="24"/>
          <w:szCs w:val="24"/>
          <w:lang w:val="pt-BR"/>
        </w:rPr>
        <w:tab/>
        <w:t>Assim que houverem outras notas de flexibilização, que os dados de capacidade, uso dos brinquedos e duração dos eventos sejam apreciados novamente, contemplando a nova realidade.</w:t>
      </w:r>
    </w:p>
    <w:p w:rsidR="000916BF" w:rsidRPr="000916BF" w:rsidRDefault="000916BF" w:rsidP="000916BF">
      <w:pPr>
        <w:spacing w:line="360" w:lineRule="auto"/>
        <w:ind w:firstLine="360"/>
        <w:jc w:val="both"/>
        <w:rPr>
          <w:rFonts w:ascii="Arial" w:hAnsi="Arial" w:cs="Arial"/>
          <w:sz w:val="24"/>
          <w:szCs w:val="24"/>
          <w:lang w:val="pt-BR"/>
        </w:rPr>
      </w:pPr>
      <w:r w:rsidRPr="000916BF">
        <w:rPr>
          <w:rFonts w:ascii="Arial" w:hAnsi="Arial" w:cs="Arial"/>
          <w:sz w:val="24"/>
          <w:szCs w:val="24"/>
          <w:lang w:val="pt-BR"/>
        </w:rPr>
        <w:tab/>
        <w:t>Todas essas medidas preventivas serão realizadas a risca, a fim de impedir a disseminação do vírus e mantendo a atividade comercial do estabelecimento, evitando quaisquer aglomerações neste momento.</w:t>
      </w:r>
    </w:p>
    <w:p w:rsidR="000916BF" w:rsidRPr="000916BF" w:rsidRDefault="000916BF" w:rsidP="000916BF">
      <w:pPr>
        <w:pStyle w:val="PargrafodaLista"/>
        <w:spacing w:line="360" w:lineRule="auto"/>
        <w:ind w:firstLine="993"/>
        <w:jc w:val="both"/>
        <w:rPr>
          <w:rFonts w:ascii="Arial" w:hAnsi="Arial" w:cs="Arial"/>
          <w:sz w:val="24"/>
          <w:szCs w:val="24"/>
          <w:lang w:val="pt-BR"/>
        </w:rPr>
      </w:pPr>
      <w:r w:rsidRPr="000916BF">
        <w:rPr>
          <w:rFonts w:ascii="Arial" w:hAnsi="Arial" w:cs="Arial"/>
          <w:sz w:val="24"/>
          <w:szCs w:val="24"/>
          <w:lang w:val="pt-BR"/>
        </w:rPr>
        <w:t>Colocamo-nos a disposição dos órgãos competentes para alinharmos ações e medidas preventivas e reiteramos a real necessidade de retomada e reabertura de nosso setor.</w:t>
      </w:r>
    </w:p>
    <w:p w:rsidR="000916BF" w:rsidRPr="000916BF" w:rsidRDefault="000916BF" w:rsidP="000916BF">
      <w:pPr>
        <w:spacing w:line="360" w:lineRule="auto"/>
        <w:ind w:firstLine="360"/>
        <w:jc w:val="right"/>
        <w:rPr>
          <w:rFonts w:ascii="Arial" w:hAnsi="Arial" w:cs="Arial"/>
          <w:sz w:val="24"/>
          <w:szCs w:val="24"/>
          <w:lang w:val="pt-BR"/>
        </w:rPr>
      </w:pPr>
    </w:p>
    <w:p w:rsidR="000916BF" w:rsidRPr="000916BF" w:rsidRDefault="000916BF" w:rsidP="000916BF">
      <w:pPr>
        <w:spacing w:line="360" w:lineRule="auto"/>
        <w:ind w:firstLine="360"/>
        <w:jc w:val="right"/>
        <w:rPr>
          <w:rFonts w:ascii="Arial" w:hAnsi="Arial" w:cs="Arial"/>
          <w:sz w:val="24"/>
          <w:szCs w:val="24"/>
          <w:lang w:val="pt-BR"/>
        </w:rPr>
      </w:pPr>
      <w:r w:rsidRPr="000916BF">
        <w:rPr>
          <w:rFonts w:ascii="Arial" w:hAnsi="Arial" w:cs="Arial"/>
          <w:sz w:val="24"/>
          <w:szCs w:val="24"/>
          <w:lang w:val="pt-BR"/>
        </w:rPr>
        <w:t>Goiânia, 10 de agosto de 2020.</w:t>
      </w:r>
    </w:p>
    <w:p w:rsidR="000916BF" w:rsidRPr="000916BF" w:rsidRDefault="000916BF" w:rsidP="000916BF">
      <w:pPr>
        <w:shd w:val="clear" w:color="auto" w:fill="FFFFFF"/>
        <w:rPr>
          <w:rFonts w:ascii="Arial" w:eastAsia="Times New Roman" w:hAnsi="Arial" w:cs="Arial"/>
          <w:color w:val="1D2228"/>
          <w:sz w:val="24"/>
          <w:szCs w:val="24"/>
          <w:lang w:val="pt-BR" w:eastAsia="pt-BR"/>
        </w:rPr>
      </w:pPr>
      <w:r w:rsidRPr="000916BF">
        <w:rPr>
          <w:rFonts w:ascii="Arial" w:eastAsia="Times New Roman" w:hAnsi="Arial" w:cs="Arial"/>
          <w:color w:val="1D2228"/>
          <w:sz w:val="24"/>
          <w:szCs w:val="24"/>
          <w:lang w:val="pt-BR" w:eastAsia="pt-BR"/>
        </w:rPr>
        <w:t>Elaborado por:</w:t>
      </w:r>
    </w:p>
    <w:p w:rsidR="000916BF" w:rsidRPr="000916BF" w:rsidRDefault="000916BF" w:rsidP="000916BF">
      <w:pPr>
        <w:shd w:val="clear" w:color="auto" w:fill="FFFFFF"/>
        <w:textAlignment w:val="baseline"/>
        <w:rPr>
          <w:rFonts w:ascii="Arial" w:eastAsia="Times New Roman" w:hAnsi="Arial" w:cs="Arial"/>
          <w:color w:val="000000"/>
          <w:sz w:val="24"/>
          <w:szCs w:val="24"/>
          <w:lang w:val="pt-BR" w:eastAsia="pt-BR"/>
        </w:rPr>
      </w:pPr>
      <w:r w:rsidRPr="000916BF">
        <w:rPr>
          <w:rFonts w:ascii="Arial" w:eastAsia="Times New Roman" w:hAnsi="Arial" w:cs="Arial"/>
          <w:color w:val="000000"/>
          <w:sz w:val="24"/>
          <w:szCs w:val="24"/>
          <w:lang w:val="pt-BR" w:eastAsia="pt-BR"/>
        </w:rPr>
        <w:t>Amanda Gabriela Araujo de Oliveira</w:t>
      </w:r>
    </w:p>
    <w:p w:rsidR="000916BF" w:rsidRPr="000916BF" w:rsidRDefault="000916BF" w:rsidP="000916BF">
      <w:pPr>
        <w:shd w:val="clear" w:color="auto" w:fill="FFFFFF"/>
        <w:textAlignment w:val="baseline"/>
        <w:rPr>
          <w:rFonts w:ascii="Arial" w:eastAsia="Times New Roman" w:hAnsi="Arial" w:cs="Arial"/>
          <w:color w:val="000000"/>
          <w:sz w:val="24"/>
          <w:szCs w:val="24"/>
          <w:lang w:val="pt-BR" w:eastAsia="pt-BR"/>
        </w:rPr>
      </w:pPr>
      <w:r w:rsidRPr="000916BF">
        <w:rPr>
          <w:rFonts w:ascii="Arial" w:eastAsia="Times New Roman" w:hAnsi="Arial" w:cs="Arial"/>
          <w:color w:val="000000"/>
          <w:sz w:val="24"/>
          <w:szCs w:val="24"/>
          <w:lang w:val="pt-BR" w:eastAsia="pt-BR"/>
        </w:rPr>
        <w:t>Engenheira de Alimentos - Crea 18.793/D-GO</w:t>
      </w:r>
    </w:p>
    <w:p w:rsidR="000916BF" w:rsidRPr="000916BF" w:rsidRDefault="000916BF" w:rsidP="000916BF">
      <w:pPr>
        <w:shd w:val="clear" w:color="auto" w:fill="FFFFFF"/>
        <w:textAlignment w:val="baseline"/>
        <w:rPr>
          <w:rFonts w:ascii="Arial" w:eastAsia="Times New Roman" w:hAnsi="Arial" w:cs="Arial"/>
          <w:color w:val="000000"/>
          <w:sz w:val="24"/>
          <w:szCs w:val="24"/>
          <w:lang w:val="pt-BR" w:eastAsia="pt-BR"/>
        </w:rPr>
      </w:pPr>
      <w:bookmarkStart w:id="0" w:name="_GoBack"/>
      <w:bookmarkEnd w:id="0"/>
      <w:r w:rsidRPr="000916BF">
        <w:rPr>
          <w:rFonts w:ascii="Arial" w:eastAsia="Times New Roman" w:hAnsi="Arial" w:cs="Arial"/>
          <w:color w:val="000000"/>
          <w:sz w:val="24"/>
          <w:szCs w:val="24"/>
          <w:lang w:val="pt-BR" w:eastAsia="pt-BR"/>
        </w:rPr>
        <w:t>Responsável Técnica Brinkaboom Buffet</w:t>
      </w:r>
    </w:p>
    <w:p w:rsidR="000916BF" w:rsidRPr="000916BF" w:rsidRDefault="000916BF" w:rsidP="000916BF">
      <w:pPr>
        <w:shd w:val="clear" w:color="auto" w:fill="FFFFFF"/>
        <w:textAlignment w:val="baseline"/>
        <w:rPr>
          <w:rFonts w:ascii="Arial" w:eastAsia="Times New Roman" w:hAnsi="Arial" w:cs="Arial"/>
          <w:color w:val="000000"/>
          <w:sz w:val="24"/>
          <w:szCs w:val="24"/>
          <w:lang w:val="pt-BR" w:eastAsia="pt-BR"/>
        </w:rPr>
      </w:pPr>
      <w:r w:rsidRPr="000916BF">
        <w:rPr>
          <w:rFonts w:ascii="Arial" w:eastAsia="Times New Roman" w:hAnsi="Arial" w:cs="Arial"/>
          <w:color w:val="000000"/>
          <w:sz w:val="24"/>
          <w:szCs w:val="24"/>
          <w:lang w:val="pt-BR" w:eastAsia="pt-BR"/>
        </w:rPr>
        <w:t>Especialista Em Qualidade Na Produção E Higiene De Alimentos</w:t>
      </w:r>
    </w:p>
    <w:p w:rsidR="000916BF" w:rsidRPr="000916BF" w:rsidRDefault="000916BF" w:rsidP="000916BF">
      <w:pPr>
        <w:shd w:val="clear" w:color="auto" w:fill="FFFFFF"/>
        <w:textAlignment w:val="baseline"/>
        <w:rPr>
          <w:rFonts w:ascii="Arial" w:eastAsia="Times New Roman" w:hAnsi="Arial" w:cs="Arial"/>
          <w:color w:val="000000"/>
          <w:sz w:val="24"/>
          <w:szCs w:val="24"/>
          <w:lang w:val="pt-BR" w:eastAsia="pt-BR"/>
        </w:rPr>
      </w:pPr>
      <w:r w:rsidRPr="000916BF">
        <w:rPr>
          <w:rFonts w:ascii="Arial" w:eastAsia="Times New Roman" w:hAnsi="Arial" w:cs="Arial"/>
          <w:color w:val="000000"/>
          <w:sz w:val="24"/>
          <w:szCs w:val="24"/>
          <w:lang w:val="pt-BR" w:eastAsia="pt-BR"/>
        </w:rPr>
        <w:t>Supervisora de Segurança de Alimentos na Área do Turismo</w:t>
      </w:r>
    </w:p>
    <w:p w:rsidR="000916BF" w:rsidRPr="000916BF" w:rsidRDefault="000916BF" w:rsidP="000916BF">
      <w:pPr>
        <w:shd w:val="clear" w:color="auto" w:fill="FFFFFF"/>
        <w:textAlignment w:val="baseline"/>
        <w:rPr>
          <w:rFonts w:ascii="Arial" w:eastAsia="Times New Roman" w:hAnsi="Arial" w:cs="Arial"/>
          <w:color w:val="000000"/>
          <w:sz w:val="24"/>
          <w:szCs w:val="24"/>
          <w:lang w:val="pt-BR" w:eastAsia="pt-BR"/>
        </w:rPr>
      </w:pPr>
    </w:p>
    <w:p w:rsidR="000916BF" w:rsidRPr="000916BF" w:rsidRDefault="000916BF" w:rsidP="000916BF">
      <w:pPr>
        <w:shd w:val="clear" w:color="auto" w:fill="FFFFFF"/>
        <w:textAlignment w:val="baseline"/>
        <w:rPr>
          <w:rFonts w:ascii="Arial" w:eastAsia="Times New Roman" w:hAnsi="Arial" w:cs="Arial"/>
          <w:color w:val="000000"/>
          <w:sz w:val="24"/>
          <w:szCs w:val="24"/>
          <w:lang w:val="pt-BR" w:eastAsia="pt-BR"/>
        </w:rPr>
      </w:pPr>
      <w:r w:rsidRPr="000916BF">
        <w:rPr>
          <w:rFonts w:ascii="Arial" w:eastAsia="Times New Roman" w:hAnsi="Arial" w:cs="Arial"/>
          <w:color w:val="000000"/>
          <w:sz w:val="24"/>
          <w:szCs w:val="24"/>
          <w:lang w:val="pt-BR" w:eastAsia="pt-BR"/>
        </w:rPr>
        <w:t>Supervisionado por:</w:t>
      </w:r>
    </w:p>
    <w:p w:rsidR="000916BF" w:rsidRPr="000916BF" w:rsidRDefault="000916BF" w:rsidP="000916BF">
      <w:pPr>
        <w:shd w:val="clear" w:color="auto" w:fill="FFFFFF"/>
        <w:textAlignment w:val="baseline"/>
        <w:rPr>
          <w:rFonts w:ascii="Arial" w:eastAsia="Times New Roman" w:hAnsi="Arial" w:cs="Arial"/>
          <w:color w:val="000000"/>
          <w:sz w:val="24"/>
          <w:szCs w:val="24"/>
          <w:lang w:val="pt-BR" w:eastAsia="pt-BR"/>
        </w:rPr>
      </w:pPr>
      <w:r w:rsidRPr="000916BF">
        <w:rPr>
          <w:rFonts w:ascii="Arial" w:eastAsia="Times New Roman" w:hAnsi="Arial" w:cs="Arial"/>
          <w:color w:val="000000"/>
          <w:sz w:val="24"/>
          <w:szCs w:val="24"/>
          <w:lang w:val="pt-BR" w:eastAsia="pt-BR"/>
        </w:rPr>
        <w:t>Gracy Ramos Rodrigues</w:t>
      </w:r>
    </w:p>
    <w:p w:rsidR="000916BF" w:rsidRPr="000916BF" w:rsidRDefault="000916BF" w:rsidP="000916BF">
      <w:pPr>
        <w:shd w:val="clear" w:color="auto" w:fill="FFFFFF"/>
        <w:textAlignment w:val="baseline"/>
        <w:rPr>
          <w:rFonts w:ascii="Arial" w:eastAsia="Times New Roman" w:hAnsi="Arial" w:cs="Arial"/>
          <w:color w:val="000000"/>
          <w:sz w:val="24"/>
          <w:szCs w:val="24"/>
          <w:lang w:val="pt-BR" w:eastAsia="pt-BR"/>
        </w:rPr>
      </w:pPr>
      <w:r w:rsidRPr="000916BF">
        <w:rPr>
          <w:rFonts w:ascii="Arial" w:eastAsia="Times New Roman" w:hAnsi="Arial" w:cs="Arial"/>
          <w:color w:val="000000"/>
          <w:sz w:val="24"/>
          <w:szCs w:val="24"/>
          <w:lang w:val="pt-BR" w:eastAsia="pt-BR"/>
        </w:rPr>
        <w:t>Diretora Grupo Brinkaboom Buffet  </w:t>
      </w:r>
    </w:p>
    <w:p w:rsidR="000916BF" w:rsidRPr="000916BF" w:rsidRDefault="000916BF" w:rsidP="000916BF">
      <w:pPr>
        <w:shd w:val="clear" w:color="auto" w:fill="FFFFFF"/>
        <w:rPr>
          <w:rFonts w:ascii="Arial" w:eastAsia="Times New Roman" w:hAnsi="Arial" w:cs="Arial"/>
          <w:color w:val="1D2228"/>
          <w:sz w:val="24"/>
          <w:szCs w:val="24"/>
          <w:lang w:val="pt-BR" w:eastAsia="pt-BR"/>
        </w:rPr>
      </w:pPr>
      <w:r w:rsidRPr="000916BF">
        <w:rPr>
          <w:rFonts w:ascii="Arial" w:eastAsia="Times New Roman" w:hAnsi="Arial" w:cs="Arial"/>
          <w:color w:val="1D2228"/>
          <w:sz w:val="24"/>
          <w:szCs w:val="24"/>
          <w:lang w:val="pt-BR" w:eastAsia="pt-BR"/>
        </w:rPr>
        <w:t>Representante dos Buffets Infantis neste documento</w:t>
      </w:r>
    </w:p>
    <w:p w:rsidR="000916BF" w:rsidRPr="000916BF" w:rsidRDefault="000916BF" w:rsidP="000916BF">
      <w:pPr>
        <w:shd w:val="clear" w:color="auto" w:fill="FFFFFF"/>
        <w:rPr>
          <w:rFonts w:ascii="Arial" w:eastAsia="Times New Roman" w:hAnsi="Arial" w:cs="Arial"/>
          <w:color w:val="1D2228"/>
          <w:sz w:val="24"/>
          <w:szCs w:val="24"/>
          <w:lang w:val="pt-BR" w:eastAsia="pt-BR"/>
        </w:rPr>
      </w:pPr>
    </w:p>
    <w:p w:rsidR="000916BF" w:rsidRPr="000916BF" w:rsidRDefault="000916BF" w:rsidP="000916BF">
      <w:pPr>
        <w:shd w:val="clear" w:color="auto" w:fill="FFFFFF"/>
        <w:rPr>
          <w:rFonts w:ascii="Arial" w:eastAsia="Times New Roman" w:hAnsi="Arial" w:cs="Arial"/>
          <w:color w:val="1D2228"/>
          <w:sz w:val="24"/>
          <w:szCs w:val="24"/>
          <w:lang w:val="pt-BR" w:eastAsia="pt-BR"/>
        </w:rPr>
      </w:pPr>
      <w:r w:rsidRPr="000916BF">
        <w:rPr>
          <w:rFonts w:ascii="Arial" w:eastAsia="Times New Roman" w:hAnsi="Arial" w:cs="Arial"/>
          <w:color w:val="1D2228"/>
          <w:sz w:val="24"/>
          <w:szCs w:val="24"/>
          <w:lang w:val="pt-BR" w:eastAsia="pt-BR"/>
        </w:rPr>
        <w:t>Marylia Penna de Oliveira </w:t>
      </w:r>
    </w:p>
    <w:p w:rsidR="000916BF" w:rsidRPr="000916BF" w:rsidRDefault="000916BF" w:rsidP="000916BF">
      <w:pPr>
        <w:shd w:val="clear" w:color="auto" w:fill="FFFFFF"/>
        <w:rPr>
          <w:rFonts w:ascii="Arial" w:eastAsia="Times New Roman" w:hAnsi="Arial" w:cs="Arial"/>
          <w:color w:val="1D2228"/>
          <w:sz w:val="24"/>
          <w:szCs w:val="24"/>
          <w:lang w:val="pt-BR" w:eastAsia="pt-BR"/>
        </w:rPr>
      </w:pPr>
      <w:r w:rsidRPr="000916BF">
        <w:rPr>
          <w:rFonts w:ascii="Arial" w:eastAsia="Times New Roman" w:hAnsi="Arial" w:cs="Arial"/>
          <w:color w:val="1D2228"/>
          <w:sz w:val="24"/>
          <w:szCs w:val="24"/>
          <w:lang w:val="pt-BR" w:eastAsia="pt-BR"/>
        </w:rPr>
        <w:t>Diretora Oliveira's Place Eventos e Turismo Ltda</w:t>
      </w:r>
    </w:p>
    <w:p w:rsidR="000916BF" w:rsidRPr="000916BF" w:rsidRDefault="000916BF" w:rsidP="000916BF">
      <w:pPr>
        <w:shd w:val="clear" w:color="auto" w:fill="FFFFFF"/>
        <w:rPr>
          <w:rFonts w:ascii="Arial" w:eastAsia="Times New Roman" w:hAnsi="Arial" w:cs="Arial"/>
          <w:color w:val="1D2228"/>
          <w:sz w:val="24"/>
          <w:szCs w:val="24"/>
          <w:lang w:val="pt-BR" w:eastAsia="pt-BR"/>
        </w:rPr>
      </w:pPr>
      <w:r w:rsidRPr="000916BF">
        <w:rPr>
          <w:rFonts w:ascii="Arial" w:eastAsia="Times New Roman" w:hAnsi="Arial" w:cs="Arial"/>
          <w:color w:val="000000"/>
          <w:sz w:val="24"/>
          <w:szCs w:val="24"/>
          <w:lang w:val="pt-BR" w:eastAsia="pt-BR"/>
        </w:rPr>
        <w:t>Representante dos Buffets sociais e auditórios  neste documento</w:t>
      </w:r>
    </w:p>
    <w:p w:rsidR="000916BF" w:rsidRPr="000916BF" w:rsidRDefault="000916BF" w:rsidP="000916BF">
      <w:pPr>
        <w:shd w:val="clear" w:color="auto" w:fill="FFFFFF"/>
        <w:rPr>
          <w:rFonts w:ascii="Arial" w:eastAsia="Times New Roman" w:hAnsi="Arial" w:cs="Arial"/>
          <w:color w:val="1D2228"/>
          <w:sz w:val="24"/>
          <w:szCs w:val="24"/>
          <w:lang w:val="pt-BR" w:eastAsia="pt-BR"/>
        </w:rPr>
      </w:pPr>
    </w:p>
    <w:p w:rsidR="000916BF" w:rsidRPr="000916BF" w:rsidRDefault="000916BF" w:rsidP="000916BF">
      <w:pPr>
        <w:shd w:val="clear" w:color="auto" w:fill="FFFFFF"/>
        <w:rPr>
          <w:rFonts w:ascii="Arial" w:eastAsia="Times New Roman" w:hAnsi="Arial" w:cs="Arial"/>
          <w:color w:val="1D2228"/>
          <w:sz w:val="24"/>
          <w:szCs w:val="24"/>
          <w:lang w:val="pt-BR" w:eastAsia="pt-BR"/>
        </w:rPr>
      </w:pPr>
      <w:r w:rsidRPr="000916BF">
        <w:rPr>
          <w:rFonts w:ascii="Arial" w:eastAsia="Times New Roman" w:hAnsi="Arial" w:cs="Arial"/>
          <w:color w:val="1D2228"/>
          <w:sz w:val="24"/>
          <w:szCs w:val="24"/>
          <w:lang w:val="pt-BR" w:eastAsia="pt-BR"/>
        </w:rPr>
        <w:lastRenderedPageBreak/>
        <w:t>Fernanda Fernandes</w:t>
      </w:r>
    </w:p>
    <w:p w:rsidR="000916BF" w:rsidRPr="000916BF" w:rsidRDefault="000916BF" w:rsidP="000916BF">
      <w:pPr>
        <w:shd w:val="clear" w:color="auto" w:fill="FFFFFF"/>
        <w:rPr>
          <w:rFonts w:ascii="Arial" w:eastAsia="Times New Roman" w:hAnsi="Arial" w:cs="Arial"/>
          <w:color w:val="1D2228"/>
          <w:sz w:val="24"/>
          <w:szCs w:val="24"/>
          <w:lang w:val="pt-BR" w:eastAsia="pt-BR"/>
        </w:rPr>
      </w:pPr>
      <w:r w:rsidRPr="000916BF">
        <w:rPr>
          <w:rFonts w:ascii="Arial" w:eastAsia="Times New Roman" w:hAnsi="Arial" w:cs="Arial"/>
          <w:color w:val="1D2228"/>
          <w:sz w:val="24"/>
          <w:szCs w:val="24"/>
          <w:lang w:val="pt-BR" w:eastAsia="pt-BR"/>
        </w:rPr>
        <w:t>Executiva Sindibares</w:t>
      </w:r>
    </w:p>
    <w:p w:rsidR="000916BF" w:rsidRPr="000916BF" w:rsidRDefault="000916BF" w:rsidP="000916BF">
      <w:pPr>
        <w:shd w:val="clear" w:color="auto" w:fill="FFFFFF"/>
        <w:rPr>
          <w:rFonts w:ascii="Arial" w:eastAsia="Times New Roman" w:hAnsi="Arial" w:cs="Arial"/>
          <w:color w:val="1D2228"/>
          <w:sz w:val="24"/>
          <w:szCs w:val="24"/>
          <w:lang w:val="pt-BR" w:eastAsia="pt-BR"/>
        </w:rPr>
      </w:pPr>
    </w:p>
    <w:p w:rsidR="00A14161" w:rsidRDefault="00A14161" w:rsidP="00A14161">
      <w:pPr>
        <w:jc w:val="both"/>
        <w:rPr>
          <w:rFonts w:cstheme="minorHAnsi"/>
          <w:lang w:val="pt-BR"/>
        </w:rPr>
      </w:pPr>
    </w:p>
    <w:p w:rsidR="000916BF" w:rsidRDefault="000916BF" w:rsidP="00A14161">
      <w:pPr>
        <w:jc w:val="both"/>
        <w:rPr>
          <w:rFonts w:cstheme="minorHAnsi"/>
          <w:lang w:val="pt-BR"/>
        </w:rPr>
      </w:pPr>
    </w:p>
    <w:p w:rsidR="000916BF" w:rsidRPr="000916BF" w:rsidRDefault="000916BF" w:rsidP="00A14161">
      <w:pPr>
        <w:jc w:val="both"/>
        <w:rPr>
          <w:rFonts w:cstheme="minorHAnsi"/>
          <w:lang w:val="pt-BR"/>
        </w:rPr>
      </w:pPr>
    </w:p>
    <w:p w:rsidR="00A14161" w:rsidRPr="00A14161" w:rsidRDefault="00A14161" w:rsidP="00A14161">
      <w:pPr>
        <w:jc w:val="both"/>
        <w:rPr>
          <w:rFonts w:cstheme="minorHAnsi"/>
          <w:b/>
          <w:bCs/>
          <w:lang w:val="pt-BR"/>
        </w:rPr>
      </w:pPr>
      <w:r w:rsidRPr="00A14161">
        <w:rPr>
          <w:rFonts w:cstheme="minorHAnsi"/>
          <w:b/>
          <w:bCs/>
          <w:lang w:val="pt-BR"/>
        </w:rPr>
        <w:t>Este documento não é definitivo e o texto pode estar sujeito a revisões a medida que mais dados forem disponibilizados pelos órgãos de saúde.</w:t>
      </w:r>
    </w:p>
    <w:p w:rsidR="00917EDF" w:rsidRPr="000916BF" w:rsidRDefault="00A14161" w:rsidP="00917EDF">
      <w:pPr>
        <w:jc w:val="right"/>
        <w:rPr>
          <w:lang w:val="pt-BR"/>
        </w:rPr>
      </w:pPr>
      <w:r w:rsidRPr="00A14161">
        <w:rPr>
          <w:rFonts w:cstheme="minorHAnsi"/>
          <w:b/>
          <w:bCs/>
          <w:lang w:val="pt-BR"/>
        </w:rPr>
        <w:br/>
      </w:r>
    </w:p>
    <w:p w:rsidR="00A14161" w:rsidRPr="000916BF" w:rsidRDefault="00A14161" w:rsidP="00A14161">
      <w:pPr>
        <w:jc w:val="both"/>
        <w:rPr>
          <w:lang w:val="pt-BR"/>
        </w:rPr>
      </w:pPr>
    </w:p>
    <w:p w:rsidR="004926DA" w:rsidRPr="000916BF" w:rsidRDefault="004926DA" w:rsidP="00056276">
      <w:pPr>
        <w:rPr>
          <w:lang w:val="pt-BR"/>
        </w:rPr>
      </w:pPr>
    </w:p>
    <w:p w:rsidR="00A14161" w:rsidRPr="000916BF" w:rsidRDefault="00A14161" w:rsidP="00056276">
      <w:pPr>
        <w:rPr>
          <w:lang w:val="pt-BR"/>
        </w:rPr>
      </w:pPr>
    </w:p>
    <w:p w:rsidR="00A14161" w:rsidRPr="000916BF" w:rsidRDefault="00A14161" w:rsidP="00056276">
      <w:pPr>
        <w:rPr>
          <w:lang w:val="pt-BR"/>
        </w:rPr>
      </w:pPr>
    </w:p>
    <w:p w:rsidR="00A14161" w:rsidRDefault="00A14161" w:rsidP="00056276">
      <w:r>
        <w:rPr>
          <w:noProof/>
          <w:lang w:val="pt-BR" w:eastAsia="pt-BR"/>
        </w:rPr>
        <w:drawing>
          <wp:inline distT="0" distB="0" distL="0" distR="0">
            <wp:extent cx="1982688" cy="461417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sinatura Fernando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3278" cy="461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116D">
        <w:t xml:space="preserve">                                                                   </w:t>
      </w:r>
      <w:r w:rsidR="00DC116D">
        <w:rPr>
          <w:noProof/>
          <w:lang w:val="pt-BR" w:eastAsia="pt-BR"/>
        </w:rPr>
        <w:drawing>
          <wp:inline distT="0" distB="0" distL="0" distR="0">
            <wp:extent cx="1830600" cy="678915"/>
            <wp:effectExtent l="19050" t="0" r="0" b="0"/>
            <wp:docPr id="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600" cy="67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161" w:rsidRPr="00A14161" w:rsidRDefault="00A14161" w:rsidP="00A14161">
      <w:pPr>
        <w:jc w:val="center"/>
        <w:rPr>
          <w:lang w:val="pt-BR"/>
        </w:rPr>
      </w:pPr>
      <w:r w:rsidRPr="00A14161">
        <w:rPr>
          <w:lang w:val="pt-BR"/>
        </w:rPr>
        <w:t>_______________________________</w:t>
      </w:r>
      <w:r w:rsidRPr="00A14161">
        <w:rPr>
          <w:lang w:val="pt-BR"/>
        </w:rPr>
        <w:tab/>
      </w:r>
      <w:r w:rsidRPr="00A14161">
        <w:rPr>
          <w:lang w:val="pt-BR"/>
        </w:rPr>
        <w:tab/>
      </w:r>
      <w:r w:rsidRPr="00A14161">
        <w:rPr>
          <w:lang w:val="pt-BR"/>
        </w:rPr>
        <w:tab/>
      </w:r>
      <w:r w:rsidRPr="00A14161">
        <w:rPr>
          <w:lang w:val="pt-BR"/>
        </w:rPr>
        <w:tab/>
        <w:t>_________________________________</w:t>
      </w:r>
    </w:p>
    <w:p w:rsidR="00A14161" w:rsidRPr="00A14161" w:rsidRDefault="00A14161" w:rsidP="00A14161">
      <w:pPr>
        <w:jc w:val="center"/>
        <w:rPr>
          <w:lang w:val="pt-BR"/>
        </w:rPr>
      </w:pPr>
      <w:r w:rsidRPr="00A14161">
        <w:rPr>
          <w:lang w:val="pt-BR"/>
        </w:rPr>
        <w:t>Fernando Oliveira Joorge</w:t>
      </w:r>
      <w:r w:rsidRPr="00A14161">
        <w:rPr>
          <w:lang w:val="pt-BR"/>
        </w:rPr>
        <w:tab/>
      </w:r>
      <w:r w:rsidRPr="00A14161">
        <w:rPr>
          <w:lang w:val="pt-BR"/>
        </w:rPr>
        <w:tab/>
      </w:r>
      <w:r w:rsidRPr="00A14161">
        <w:rPr>
          <w:lang w:val="pt-BR"/>
        </w:rPr>
        <w:tab/>
      </w:r>
      <w:r w:rsidRPr="00A14161">
        <w:rPr>
          <w:lang w:val="pt-BR"/>
        </w:rPr>
        <w:tab/>
      </w:r>
      <w:r w:rsidRPr="00A14161">
        <w:rPr>
          <w:lang w:val="pt-BR"/>
        </w:rPr>
        <w:tab/>
        <w:t>Newton Emerson Pereira</w:t>
      </w:r>
    </w:p>
    <w:p w:rsidR="00A14161" w:rsidRPr="00A14161" w:rsidRDefault="00A14161" w:rsidP="00A14161">
      <w:pPr>
        <w:ind w:left="720" w:firstLine="720"/>
        <w:rPr>
          <w:lang w:val="pt-BR"/>
        </w:rPr>
      </w:pPr>
      <w:r>
        <w:rPr>
          <w:lang w:val="pt-BR"/>
        </w:rPr>
        <w:t>Presidente ABRASEL</w:t>
      </w:r>
      <w:r>
        <w:rPr>
          <w:lang w:val="pt-BR"/>
        </w:rPr>
        <w:tab/>
      </w:r>
      <w:r>
        <w:rPr>
          <w:lang w:val="pt-BR"/>
        </w:rPr>
        <w:tab/>
      </w:r>
      <w:r>
        <w:rPr>
          <w:lang w:val="pt-BR"/>
        </w:rPr>
        <w:tab/>
      </w:r>
      <w:r>
        <w:rPr>
          <w:lang w:val="pt-BR"/>
        </w:rPr>
        <w:tab/>
      </w:r>
      <w:r>
        <w:rPr>
          <w:lang w:val="pt-BR"/>
        </w:rPr>
        <w:tab/>
        <w:t>Presidente SINDIBARES – Goiânia</w:t>
      </w:r>
    </w:p>
    <w:sectPr w:rsidR="00A14161" w:rsidRPr="00A14161" w:rsidSect="00862940">
      <w:headerReference w:type="default" r:id="rId9"/>
      <w:footerReference w:type="default" r:id="rId10"/>
      <w:type w:val="continuous"/>
      <w:pgSz w:w="13060" w:h="18000"/>
      <w:pgMar w:top="660" w:right="1280" w:bottom="280" w:left="128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B4ABB" w:rsidRDefault="008B4ABB" w:rsidP="007070B0">
      <w:r>
        <w:separator/>
      </w:r>
    </w:p>
  </w:endnote>
  <w:endnote w:type="continuationSeparator" w:id="1">
    <w:p w:rsidR="008B4ABB" w:rsidRDefault="008B4ABB" w:rsidP="007070B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g-2ff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6276" w:rsidRPr="00E007FE" w:rsidRDefault="00056276" w:rsidP="007070B0">
    <w:pPr>
      <w:pStyle w:val="Corpodetexto"/>
      <w:spacing w:before="10"/>
      <w:rPr>
        <w:rFonts w:ascii="Times New Roman"/>
        <w:sz w:val="21"/>
        <w:lang w:val="pt-BR"/>
      </w:rPr>
    </w:pPr>
  </w:p>
  <w:p w:rsidR="00056276" w:rsidRDefault="00056276" w:rsidP="007070B0">
    <w:pPr>
      <w:spacing w:before="72"/>
      <w:ind w:left="3334" w:right="2700"/>
      <w:jc w:val="center"/>
      <w:rPr>
        <w:b/>
        <w:color w:val="332922"/>
        <w:w w:val="110"/>
        <w:sz w:val="18"/>
        <w:lang w:val="pt-BR"/>
      </w:rPr>
    </w:pPr>
    <w:bookmarkStart w:id="1" w:name="Page_1"/>
    <w:bookmarkEnd w:id="1"/>
  </w:p>
  <w:p w:rsidR="007070B0" w:rsidRPr="00E007FE" w:rsidRDefault="007070B0" w:rsidP="007070B0">
    <w:pPr>
      <w:spacing w:before="72"/>
      <w:ind w:left="3334" w:right="2700"/>
      <w:jc w:val="center"/>
      <w:rPr>
        <w:b/>
        <w:sz w:val="18"/>
        <w:lang w:val="pt-BR"/>
      </w:rPr>
    </w:pPr>
    <w:r w:rsidRPr="00E007FE">
      <w:rPr>
        <w:b/>
        <w:color w:val="332922"/>
        <w:w w:val="110"/>
        <w:sz w:val="18"/>
        <w:lang w:val="pt-BR"/>
      </w:rPr>
      <w:t>Av. 85, n° 2276. Galeria Via 85. Térreo. Setor  Marista.</w:t>
    </w:r>
  </w:p>
  <w:p w:rsidR="007070B0" w:rsidRDefault="00C10022" w:rsidP="007070B0">
    <w:pPr>
      <w:pStyle w:val="Corpodetexto"/>
      <w:spacing w:before="41"/>
      <w:ind w:left="3289" w:right="2700"/>
      <w:jc w:val="center"/>
    </w:pPr>
    <w:r>
      <w:rPr>
        <w:noProof/>
        <w:lang w:val="pt-BR" w:eastAsia="pt-BR"/>
      </w:rPr>
      <w:pict>
        <v:line id="Line 1" o:spid="_x0000_s6146" style="position:absolute;left:0;text-align:left;z-index:251659264;visibility:visible;mso-wrap-distance-left:0;mso-wrap-distance-right:0;mso-position-horizontal-relative:page" from="70pt,20.4pt" to="312.15pt,2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" strokecolor="#1d1d1b" strokeweight=".5pt">
          <w10:wrap type="topAndBottom" anchorx="page"/>
        </v:line>
      </w:pict>
    </w:r>
    <w:r w:rsidR="007070B0">
      <w:rPr>
        <w:noProof/>
        <w:lang w:val="pt-BR" w:eastAsia="pt-BR"/>
      </w:rPr>
      <w:drawing>
        <wp:anchor distT="0" distB="0" distL="0" distR="0" simplePos="0" relativeHeight="251660288" behindDoc="0" locked="0" layoutInCell="1" allowOverlap="1">
          <wp:simplePos x="0" y="0"/>
          <wp:positionH relativeFrom="page">
            <wp:posOffset>4062628</wp:posOffset>
          </wp:positionH>
          <wp:positionV relativeFrom="paragraph">
            <wp:posOffset>211733</wp:posOffset>
          </wp:positionV>
          <wp:extent cx="176930" cy="95250"/>
          <wp:effectExtent l="0" t="0" r="0" b="0"/>
          <wp:wrapTopAndBottom/>
          <wp:docPr id="1" name="image1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6930" cy="952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pt-BR" w:eastAsia="pt-BR"/>
      </w:rPr>
      <w:pict>
        <v:line id="Line 2" o:spid="_x0000_s6145" style="position:absolute;left:0;text-align:left;z-index:251661312;visibility:visible;mso-wrap-distance-left:0;mso-wrap-distance-right:0;mso-position-horizontal-relative:page;mso-position-vertical-relative:text" from="341.45pt,20.4pt" to="583.65pt,2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" strokecolor="#1d1d1b" strokeweight=".5pt">
          <w10:wrap type="topAndBottom" anchorx="page"/>
        </v:line>
      </w:pict>
    </w:r>
    <w:r w:rsidR="007070B0" w:rsidRPr="00E007FE">
      <w:rPr>
        <w:color w:val="332922"/>
        <w:lang w:val="pt-BR"/>
      </w:rPr>
      <w:t xml:space="preserve">Goiânia • GO • CEP 74160-010 • Tel: 62. </w:t>
    </w:r>
    <w:r w:rsidR="007070B0">
      <w:rPr>
        <w:color w:val="332922"/>
      </w:rPr>
      <w:t>3941 - 3200</w:t>
    </w:r>
  </w:p>
  <w:p w:rsidR="007070B0" w:rsidRDefault="007070B0" w:rsidP="007070B0">
    <w:pPr>
      <w:pStyle w:val="Corpodetexto"/>
      <w:spacing w:before="55"/>
      <w:ind w:left="2950" w:right="2700"/>
      <w:jc w:val="center"/>
    </w:pPr>
  </w:p>
  <w:p w:rsidR="007070B0" w:rsidRDefault="00C10022" w:rsidP="007070B0">
    <w:pPr>
      <w:pStyle w:val="Corpodetexto"/>
      <w:spacing w:before="55"/>
      <w:ind w:left="2950" w:right="2700"/>
      <w:jc w:val="center"/>
      <w:rPr>
        <w:rFonts w:ascii="Arial"/>
      </w:rPr>
    </w:pPr>
    <w:hyperlink r:id="rId2">
      <w:r w:rsidR="007070B0">
        <w:rPr>
          <w:rFonts w:ascii="Arial"/>
          <w:color w:val="332922"/>
        </w:rPr>
        <w:t>www.abrasel.com.br</w:t>
      </w:r>
    </w:hyperlink>
  </w:p>
  <w:p w:rsidR="007070B0" w:rsidRDefault="007070B0">
    <w:pPr>
      <w:pStyle w:val="Rodap"/>
    </w:pPr>
  </w:p>
  <w:p w:rsidR="007070B0" w:rsidRDefault="007070B0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B4ABB" w:rsidRDefault="008B4ABB" w:rsidP="007070B0">
      <w:r>
        <w:separator/>
      </w:r>
    </w:p>
  </w:footnote>
  <w:footnote w:type="continuationSeparator" w:id="1">
    <w:p w:rsidR="008B4ABB" w:rsidRDefault="008B4ABB" w:rsidP="007070B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70B0" w:rsidRDefault="007070B0" w:rsidP="00D16747">
    <w:pPr>
      <w:pStyle w:val="Corpodetexto"/>
      <w:spacing w:before="2"/>
      <w:rPr>
        <w:rFonts w:ascii="Times New Roman"/>
        <w:sz w:val="16"/>
      </w:rPr>
    </w:pPr>
    <w:r>
      <w:rPr>
        <w:rFonts w:ascii="Times New Roman"/>
        <w:noProof/>
        <w:sz w:val="16"/>
        <w:lang w:val="pt-BR" w:eastAsia="pt-BR"/>
      </w:rPr>
      <w:drawing>
        <wp:inline distT="0" distB="0" distL="0" distR="0">
          <wp:extent cx="1572240" cy="700796"/>
          <wp:effectExtent l="0" t="0" r="0" b="0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brasel CMYK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3131" cy="70119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14161">
      <w:rPr>
        <w:rFonts w:ascii="Times New Roman"/>
        <w:sz w:val="16"/>
      </w:rPr>
      <w:tab/>
    </w:r>
    <w:r w:rsidR="00A14161">
      <w:rPr>
        <w:rFonts w:ascii="Times New Roman"/>
        <w:sz w:val="16"/>
      </w:rPr>
      <w:tab/>
    </w:r>
    <w:r w:rsidR="00A14161">
      <w:rPr>
        <w:rFonts w:ascii="Times New Roman"/>
        <w:sz w:val="16"/>
      </w:rPr>
      <w:tab/>
    </w:r>
    <w:r w:rsidR="00A14161">
      <w:rPr>
        <w:rFonts w:ascii="Times New Roman"/>
        <w:sz w:val="16"/>
      </w:rPr>
      <w:tab/>
    </w:r>
    <w:r w:rsidR="00A14161">
      <w:rPr>
        <w:rFonts w:ascii="Times New Roman"/>
        <w:sz w:val="16"/>
      </w:rPr>
      <w:tab/>
    </w:r>
    <w:r w:rsidR="00A14161">
      <w:rPr>
        <w:rFonts w:ascii="Times New Roman"/>
        <w:sz w:val="16"/>
      </w:rPr>
      <w:tab/>
    </w:r>
    <w:r w:rsidR="00A14161">
      <w:rPr>
        <w:rFonts w:ascii="Times New Roman"/>
        <w:noProof/>
        <w:sz w:val="16"/>
        <w:lang w:val="pt-BR" w:eastAsia="pt-BR"/>
      </w:rPr>
      <w:drawing>
        <wp:inline distT="0" distB="0" distL="0" distR="0">
          <wp:extent cx="1653540" cy="695520"/>
          <wp:effectExtent l="0" t="0" r="3810" b="9525"/>
          <wp:docPr id="2" name="Imagem 2" descr="C:\Users\silvio\Downloads\IMG-20200423-WA003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ilvio\Downloads\IMG-20200423-WA0030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3751" cy="6956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070B0" w:rsidRDefault="007070B0">
    <w:pPr>
      <w:pStyle w:val="Cabealho"/>
    </w:pPr>
  </w:p>
  <w:p w:rsidR="007070B0" w:rsidRDefault="007070B0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066E0"/>
    <w:multiLevelType w:val="hybridMultilevel"/>
    <w:tmpl w:val="FC8AF9BA"/>
    <w:lvl w:ilvl="0" w:tplc="0416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A383E08"/>
    <w:multiLevelType w:val="hybridMultilevel"/>
    <w:tmpl w:val="E61AF1D2"/>
    <w:lvl w:ilvl="0" w:tplc="0416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BDC16FA"/>
    <w:multiLevelType w:val="hybridMultilevel"/>
    <w:tmpl w:val="73446AF8"/>
    <w:lvl w:ilvl="0" w:tplc="2616A7CC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8555D2"/>
    <w:multiLevelType w:val="hybridMultilevel"/>
    <w:tmpl w:val="3558BE96"/>
    <w:lvl w:ilvl="0" w:tplc="0416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F4F69C9"/>
    <w:multiLevelType w:val="hybridMultilevel"/>
    <w:tmpl w:val="30BAD0A2"/>
    <w:lvl w:ilvl="0" w:tplc="04160005">
      <w:start w:val="1"/>
      <w:numFmt w:val="bullet"/>
      <w:lvlText w:val=""/>
      <w:lvlJc w:val="left"/>
      <w:pPr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cs="Wingdings" w:hint="default"/>
      </w:rPr>
    </w:lvl>
    <w:lvl w:ilvl="3" w:tplc="0416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cs="Symbol" w:hint="default"/>
      </w:rPr>
    </w:lvl>
    <w:lvl w:ilvl="4" w:tplc="0416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cs="Wingdings" w:hint="default"/>
      </w:rPr>
    </w:lvl>
    <w:lvl w:ilvl="6" w:tplc="0416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cs="Symbol" w:hint="default"/>
      </w:rPr>
    </w:lvl>
    <w:lvl w:ilvl="7" w:tplc="0416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cs="Wingdings" w:hint="default"/>
      </w:rPr>
    </w:lvl>
  </w:abstractNum>
  <w:abstractNum w:abstractNumId="5">
    <w:nsid w:val="19FE58B0"/>
    <w:multiLevelType w:val="hybridMultilevel"/>
    <w:tmpl w:val="5694CBD4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CB50FB1"/>
    <w:multiLevelType w:val="hybridMultilevel"/>
    <w:tmpl w:val="45927C2C"/>
    <w:lvl w:ilvl="0" w:tplc="47005FA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0D0784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0F0E47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FF4576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A2001E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6D4F83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B1E357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B7A84A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7F60EB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732625E"/>
    <w:multiLevelType w:val="hybridMultilevel"/>
    <w:tmpl w:val="555C0686"/>
    <w:lvl w:ilvl="0" w:tplc="F2A2B702"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7924BF9"/>
    <w:multiLevelType w:val="hybridMultilevel"/>
    <w:tmpl w:val="C0725FC6"/>
    <w:lvl w:ilvl="0" w:tplc="0416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30D35A7A"/>
    <w:multiLevelType w:val="hybridMultilevel"/>
    <w:tmpl w:val="9C562AFC"/>
    <w:lvl w:ilvl="0" w:tplc="5208959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17EB8A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BE2514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00EE0F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A0E25E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E5892A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804DF6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106358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AAE7A2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1FD75D8"/>
    <w:multiLevelType w:val="hybridMultilevel"/>
    <w:tmpl w:val="61E6447C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2C27ADC"/>
    <w:multiLevelType w:val="hybridMultilevel"/>
    <w:tmpl w:val="1DB2904C"/>
    <w:lvl w:ilvl="0" w:tplc="196483B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03A19D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6303E6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998F68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4842B3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1AAFB7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2624C0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E5AC34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000D07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30F0C36"/>
    <w:multiLevelType w:val="hybridMultilevel"/>
    <w:tmpl w:val="BC127592"/>
    <w:lvl w:ilvl="0" w:tplc="CC32406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>
    <w:nsid w:val="35746DF8"/>
    <w:multiLevelType w:val="hybridMultilevel"/>
    <w:tmpl w:val="09266EE4"/>
    <w:lvl w:ilvl="0" w:tplc="04160005">
      <w:start w:val="1"/>
      <w:numFmt w:val="bullet"/>
      <w:lvlText w:val=""/>
      <w:lvlJc w:val="left"/>
      <w:pPr>
        <w:ind w:left="644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cs="Wingdings" w:hint="default"/>
      </w:rPr>
    </w:lvl>
    <w:lvl w:ilvl="3" w:tplc="0416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cs="Symbol" w:hint="default"/>
      </w:rPr>
    </w:lvl>
    <w:lvl w:ilvl="4" w:tplc="0416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cs="Wingdings" w:hint="default"/>
      </w:rPr>
    </w:lvl>
    <w:lvl w:ilvl="6" w:tplc="0416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cs="Symbol" w:hint="default"/>
      </w:rPr>
    </w:lvl>
    <w:lvl w:ilvl="7" w:tplc="0416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cs="Wingdings" w:hint="default"/>
      </w:rPr>
    </w:lvl>
  </w:abstractNum>
  <w:abstractNum w:abstractNumId="14">
    <w:nsid w:val="44510EBF"/>
    <w:multiLevelType w:val="hybridMultilevel"/>
    <w:tmpl w:val="DA1CE104"/>
    <w:lvl w:ilvl="0" w:tplc="0416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471B24D9"/>
    <w:multiLevelType w:val="hybridMultilevel"/>
    <w:tmpl w:val="A6BCFF5E"/>
    <w:lvl w:ilvl="0" w:tplc="04160005">
      <w:start w:val="1"/>
      <w:numFmt w:val="bullet"/>
      <w:lvlText w:val=""/>
      <w:lvlJc w:val="left"/>
      <w:pPr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cs="Wingdings" w:hint="default"/>
      </w:rPr>
    </w:lvl>
    <w:lvl w:ilvl="3" w:tplc="0416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cs="Symbol" w:hint="default"/>
      </w:rPr>
    </w:lvl>
    <w:lvl w:ilvl="4" w:tplc="0416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cs="Wingdings" w:hint="default"/>
      </w:rPr>
    </w:lvl>
    <w:lvl w:ilvl="6" w:tplc="0416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cs="Symbol" w:hint="default"/>
      </w:rPr>
    </w:lvl>
    <w:lvl w:ilvl="7" w:tplc="0416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cs="Wingdings" w:hint="default"/>
      </w:rPr>
    </w:lvl>
  </w:abstractNum>
  <w:abstractNum w:abstractNumId="16">
    <w:nsid w:val="52EB393B"/>
    <w:multiLevelType w:val="hybridMultilevel"/>
    <w:tmpl w:val="98D834F0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53A4C27"/>
    <w:multiLevelType w:val="hybridMultilevel"/>
    <w:tmpl w:val="6AFA6554"/>
    <w:lvl w:ilvl="0" w:tplc="0416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5CB83C21"/>
    <w:multiLevelType w:val="multilevel"/>
    <w:tmpl w:val="DE4A65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6BC7EBB"/>
    <w:multiLevelType w:val="hybridMultilevel"/>
    <w:tmpl w:val="27507D82"/>
    <w:lvl w:ilvl="0" w:tplc="04160005">
      <w:start w:val="1"/>
      <w:numFmt w:val="bullet"/>
      <w:lvlText w:val=""/>
      <w:lvlJc w:val="left"/>
      <w:pPr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cs="Wingdings" w:hint="default"/>
      </w:rPr>
    </w:lvl>
    <w:lvl w:ilvl="3" w:tplc="0416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cs="Symbol" w:hint="default"/>
      </w:rPr>
    </w:lvl>
    <w:lvl w:ilvl="4" w:tplc="0416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cs="Wingdings" w:hint="default"/>
      </w:rPr>
    </w:lvl>
    <w:lvl w:ilvl="6" w:tplc="0416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cs="Symbol" w:hint="default"/>
      </w:rPr>
    </w:lvl>
    <w:lvl w:ilvl="7" w:tplc="0416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cs="Wingdings" w:hint="default"/>
      </w:rPr>
    </w:lvl>
  </w:abstractNum>
  <w:abstractNum w:abstractNumId="20">
    <w:nsid w:val="675C70F3"/>
    <w:multiLevelType w:val="hybridMultilevel"/>
    <w:tmpl w:val="E968EC22"/>
    <w:lvl w:ilvl="0" w:tplc="5A6E9E8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6AC502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824C2F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184F52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CBC609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4445BC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DCC0F7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EA044A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0C4833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C857E89"/>
    <w:multiLevelType w:val="hybridMultilevel"/>
    <w:tmpl w:val="49C6816A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91C6BF2"/>
    <w:multiLevelType w:val="hybridMultilevel"/>
    <w:tmpl w:val="25882C74"/>
    <w:lvl w:ilvl="0" w:tplc="0416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7B3169AE"/>
    <w:multiLevelType w:val="hybridMultilevel"/>
    <w:tmpl w:val="81E6B21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8"/>
  </w:num>
  <w:num w:numId="3">
    <w:abstractNumId w:val="23"/>
  </w:num>
  <w:num w:numId="4">
    <w:abstractNumId w:val="3"/>
  </w:num>
  <w:num w:numId="5">
    <w:abstractNumId w:val="1"/>
  </w:num>
  <w:num w:numId="6">
    <w:abstractNumId w:val="0"/>
  </w:num>
  <w:num w:numId="7">
    <w:abstractNumId w:val="17"/>
  </w:num>
  <w:num w:numId="8">
    <w:abstractNumId w:val="14"/>
  </w:num>
  <w:num w:numId="9">
    <w:abstractNumId w:val="22"/>
  </w:num>
  <w:num w:numId="10">
    <w:abstractNumId w:val="8"/>
  </w:num>
  <w:num w:numId="11">
    <w:abstractNumId w:val="11"/>
  </w:num>
  <w:num w:numId="12">
    <w:abstractNumId w:val="20"/>
  </w:num>
  <w:num w:numId="13">
    <w:abstractNumId w:val="16"/>
  </w:num>
  <w:num w:numId="14">
    <w:abstractNumId w:val="6"/>
  </w:num>
  <w:num w:numId="15">
    <w:abstractNumId w:val="10"/>
  </w:num>
  <w:num w:numId="16">
    <w:abstractNumId w:val="9"/>
  </w:num>
  <w:num w:numId="17">
    <w:abstractNumId w:val="5"/>
  </w:num>
  <w:num w:numId="18">
    <w:abstractNumId w:val="21"/>
  </w:num>
  <w:num w:numId="19">
    <w:abstractNumId w:val="19"/>
  </w:num>
  <w:num w:numId="20">
    <w:abstractNumId w:val="4"/>
  </w:num>
  <w:num w:numId="21">
    <w:abstractNumId w:val="13"/>
  </w:num>
  <w:num w:numId="22">
    <w:abstractNumId w:val="15"/>
  </w:num>
  <w:num w:numId="23">
    <w:abstractNumId w:val="2"/>
  </w:num>
  <w:num w:numId="24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15362"/>
    <o:shapelayout v:ext="edit">
      <o:idmap v:ext="edit" data="6"/>
    </o:shapelayout>
  </w:hdrShapeDefaults>
  <w:footnotePr>
    <w:footnote w:id="0"/>
    <w:footnote w:id="1"/>
  </w:footnotePr>
  <w:endnotePr>
    <w:endnote w:id="0"/>
    <w:endnote w:id="1"/>
  </w:endnotePr>
  <w:compat>
    <w:ulTrailSpace/>
  </w:compat>
  <w:rsids>
    <w:rsidRoot w:val="001372FE"/>
    <w:rsid w:val="00027AC5"/>
    <w:rsid w:val="00056276"/>
    <w:rsid w:val="0006729E"/>
    <w:rsid w:val="000732F4"/>
    <w:rsid w:val="00087D29"/>
    <w:rsid w:val="000916BF"/>
    <w:rsid w:val="000B3ED1"/>
    <w:rsid w:val="001372FE"/>
    <w:rsid w:val="00165448"/>
    <w:rsid w:val="0028426F"/>
    <w:rsid w:val="002D030E"/>
    <w:rsid w:val="002D4414"/>
    <w:rsid w:val="0039181B"/>
    <w:rsid w:val="003A04F5"/>
    <w:rsid w:val="003C5527"/>
    <w:rsid w:val="003E3F63"/>
    <w:rsid w:val="0046730D"/>
    <w:rsid w:val="00476388"/>
    <w:rsid w:val="004926DA"/>
    <w:rsid w:val="004E57C5"/>
    <w:rsid w:val="00531D99"/>
    <w:rsid w:val="0055272E"/>
    <w:rsid w:val="00677C1F"/>
    <w:rsid w:val="0068476E"/>
    <w:rsid w:val="00694176"/>
    <w:rsid w:val="006D5577"/>
    <w:rsid w:val="006F60F5"/>
    <w:rsid w:val="007070B0"/>
    <w:rsid w:val="00714C2F"/>
    <w:rsid w:val="0073247B"/>
    <w:rsid w:val="00784618"/>
    <w:rsid w:val="007932E9"/>
    <w:rsid w:val="007E217D"/>
    <w:rsid w:val="00816A5F"/>
    <w:rsid w:val="00862940"/>
    <w:rsid w:val="008A1FB6"/>
    <w:rsid w:val="008A5E6D"/>
    <w:rsid w:val="008B4ABB"/>
    <w:rsid w:val="008F5C6D"/>
    <w:rsid w:val="00917EDF"/>
    <w:rsid w:val="0092263A"/>
    <w:rsid w:val="0095421B"/>
    <w:rsid w:val="00966058"/>
    <w:rsid w:val="00971C98"/>
    <w:rsid w:val="00980AE2"/>
    <w:rsid w:val="00A14161"/>
    <w:rsid w:val="00A6304B"/>
    <w:rsid w:val="00A90AA7"/>
    <w:rsid w:val="00B3104D"/>
    <w:rsid w:val="00BD3EE1"/>
    <w:rsid w:val="00BD4A8F"/>
    <w:rsid w:val="00BE692E"/>
    <w:rsid w:val="00C10022"/>
    <w:rsid w:val="00C27383"/>
    <w:rsid w:val="00C47C53"/>
    <w:rsid w:val="00C56047"/>
    <w:rsid w:val="00C60395"/>
    <w:rsid w:val="00C605AD"/>
    <w:rsid w:val="00D16747"/>
    <w:rsid w:val="00D17770"/>
    <w:rsid w:val="00D50518"/>
    <w:rsid w:val="00DC116D"/>
    <w:rsid w:val="00DF4041"/>
    <w:rsid w:val="00E007FE"/>
    <w:rsid w:val="00E9216B"/>
    <w:rsid w:val="00EB1D17"/>
    <w:rsid w:val="00F85A0F"/>
    <w:rsid w:val="00F96068"/>
    <w:rsid w:val="00F9734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862940"/>
    <w:rPr>
      <w:rFonts w:ascii="Calibri" w:eastAsia="Calibri" w:hAnsi="Calibri" w:cs="Calibri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6294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sid w:val="00862940"/>
    <w:rPr>
      <w:sz w:val="18"/>
      <w:szCs w:val="18"/>
    </w:rPr>
  </w:style>
  <w:style w:type="paragraph" w:styleId="PargrafodaLista">
    <w:name w:val="List Paragraph"/>
    <w:basedOn w:val="Normal"/>
    <w:uiPriority w:val="34"/>
    <w:qFormat/>
    <w:rsid w:val="00862940"/>
  </w:style>
  <w:style w:type="paragraph" w:customStyle="1" w:styleId="TableParagraph">
    <w:name w:val="Table Paragraph"/>
    <w:basedOn w:val="Normal"/>
    <w:uiPriority w:val="1"/>
    <w:qFormat/>
    <w:rsid w:val="00862940"/>
  </w:style>
  <w:style w:type="paragraph" w:styleId="Textodebalo">
    <w:name w:val="Balloon Text"/>
    <w:basedOn w:val="Normal"/>
    <w:link w:val="TextodebaloChar"/>
    <w:uiPriority w:val="99"/>
    <w:semiHidden/>
    <w:unhideWhenUsed/>
    <w:rsid w:val="007070B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070B0"/>
    <w:rPr>
      <w:rFonts w:ascii="Tahoma" w:eastAsia="Calibri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7070B0"/>
    <w:rPr>
      <w:color w:val="0000FF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7070B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070B0"/>
    <w:rPr>
      <w:rFonts w:ascii="Calibri" w:eastAsia="Calibri" w:hAnsi="Calibri" w:cs="Calibri"/>
    </w:rPr>
  </w:style>
  <w:style w:type="paragraph" w:styleId="Rodap">
    <w:name w:val="footer"/>
    <w:basedOn w:val="Normal"/>
    <w:link w:val="RodapChar"/>
    <w:uiPriority w:val="99"/>
    <w:unhideWhenUsed/>
    <w:rsid w:val="007070B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070B0"/>
    <w:rPr>
      <w:rFonts w:ascii="Calibri" w:eastAsia="Calibri" w:hAnsi="Calibri" w:cs="Calibri"/>
    </w:rPr>
  </w:style>
  <w:style w:type="table" w:styleId="Tabelacomgrade">
    <w:name w:val="Table Grid"/>
    <w:basedOn w:val="Tabelanormal"/>
    <w:uiPriority w:val="39"/>
    <w:rsid w:val="00027AC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A14161"/>
    <w:pPr>
      <w:widowControl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pt-BR"/>
    </w:rPr>
  </w:style>
  <w:style w:type="character" w:styleId="Forte">
    <w:name w:val="Strong"/>
    <w:basedOn w:val="Fontepargpadro"/>
    <w:uiPriority w:val="22"/>
    <w:qFormat/>
    <w:rsid w:val="00A14161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419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2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abrasel.com.br/" TargetMode="External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14</Pages>
  <Words>4032</Words>
  <Characters>21777</Characters>
  <Application>Microsoft Office Word</Application>
  <DocSecurity>0</DocSecurity>
  <Lines>181</Lines>
  <Paragraphs>51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Papel Timbrado</vt:lpstr>
    </vt:vector>
  </TitlesOfParts>
  <Company/>
  <LinksUpToDate>false</LinksUpToDate>
  <CharactersWithSpaces>25758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Papel Timbrado</dc:title>
  <dc:creator>Abrasel</dc:creator>
  <cp:lastModifiedBy>Newton</cp:lastModifiedBy>
  <cp:revision>4</cp:revision>
  <dcterms:created xsi:type="dcterms:W3CDTF">2020-08-15T22:53:00Z</dcterms:created>
  <dcterms:modified xsi:type="dcterms:W3CDTF">2020-08-18T17:24:00Z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2017-07-31T00:00:00Z</vt:filetime>
  </property>
  <property fmtid="{D5CDD505-2E9C-101B-9397-08002B2CF9AE}" pid="3" name="Creator">
    <vt:lpwstr>CorelDRAW X5</vt:lpwstr>
  </property>
  <property fmtid="{D5CDD505-2E9C-101B-9397-08002B2CF9AE}" pid="4" name="LastSaved">
    <vt:filetime>2017-07-31T00:00:00Z</vt:filetime>
  </property>
</Properties>
</file>